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87" w:rsidRDefault="00001687" w:rsidP="0090161D">
      <w:pPr>
        <w:pStyle w:val="Heading1"/>
        <w:jc w:val="lowKashida"/>
        <w:rPr>
          <w:rFonts w:eastAsiaTheme="minorHAnsi" w:cstheme="minorBidi"/>
          <w:b w:val="0"/>
          <w:caps w:val="0"/>
          <w:color w:val="auto"/>
          <w:sz w:val="32"/>
          <w:szCs w:val="28"/>
        </w:rPr>
      </w:pPr>
      <w:r w:rsidRPr="00001687">
        <w:rPr>
          <w:rFonts w:eastAsiaTheme="minorHAnsi" w:cstheme="minorBidi"/>
          <w:b w:val="0"/>
          <w:caps w:val="0"/>
          <w:color w:val="auto"/>
          <w:sz w:val="32"/>
          <w:szCs w:val="28"/>
        </w:rPr>
        <w:t xml:space="preserve">Amman </w:t>
      </w:r>
      <w:r w:rsidR="00E605FE">
        <w:rPr>
          <w:rFonts w:eastAsiaTheme="minorHAnsi" w:cstheme="minorBidi"/>
          <w:b w:val="0"/>
          <w:caps w:val="0"/>
          <w:color w:val="auto"/>
          <w:sz w:val="32"/>
          <w:szCs w:val="28"/>
        </w:rPr>
        <w:t>C</w:t>
      </w:r>
      <w:r w:rsidRPr="00001687">
        <w:rPr>
          <w:rFonts w:eastAsiaTheme="minorHAnsi" w:cstheme="minorBidi"/>
          <w:b w:val="0"/>
          <w:caps w:val="0"/>
          <w:color w:val="auto"/>
          <w:sz w:val="32"/>
          <w:szCs w:val="28"/>
        </w:rPr>
        <w:t xml:space="preserve">hamber of </w:t>
      </w:r>
      <w:r w:rsidR="00E605FE">
        <w:rPr>
          <w:rFonts w:eastAsiaTheme="minorHAnsi" w:cstheme="minorBidi"/>
          <w:b w:val="0"/>
          <w:caps w:val="0"/>
          <w:color w:val="auto"/>
          <w:sz w:val="32"/>
          <w:szCs w:val="28"/>
        </w:rPr>
        <w:t>I</w:t>
      </w:r>
      <w:r w:rsidRPr="00001687">
        <w:rPr>
          <w:rFonts w:eastAsiaTheme="minorHAnsi" w:cstheme="minorBidi"/>
          <w:b w:val="0"/>
          <w:caps w:val="0"/>
          <w:color w:val="auto"/>
          <w:sz w:val="32"/>
          <w:szCs w:val="28"/>
        </w:rPr>
        <w:t>ndustry is aware about the importance of the innovation to increase the competitiveness a</w:t>
      </w:r>
      <w:r>
        <w:rPr>
          <w:rFonts w:eastAsiaTheme="minorHAnsi" w:cstheme="minorBidi"/>
          <w:b w:val="0"/>
          <w:caps w:val="0"/>
          <w:color w:val="auto"/>
          <w:sz w:val="32"/>
          <w:szCs w:val="28"/>
        </w:rPr>
        <w:t>dvantage for industrial product.</w:t>
      </w:r>
      <w:r w:rsidRPr="00001687">
        <w:rPr>
          <w:rFonts w:eastAsiaTheme="minorHAnsi" w:cstheme="minorBidi"/>
          <w:b w:val="0"/>
          <w:caps w:val="0"/>
          <w:color w:val="auto"/>
          <w:sz w:val="32"/>
          <w:szCs w:val="28"/>
        </w:rPr>
        <w:t xml:space="preserve"> </w:t>
      </w:r>
      <w:r w:rsidR="0090161D">
        <w:rPr>
          <w:rFonts w:eastAsiaTheme="minorHAnsi" w:cstheme="minorBidi"/>
          <w:b w:val="0"/>
          <w:caps w:val="0"/>
          <w:color w:val="auto"/>
          <w:sz w:val="32"/>
          <w:szCs w:val="28"/>
        </w:rPr>
        <w:t>As a part of</w:t>
      </w:r>
      <w:r w:rsidRPr="00001687">
        <w:rPr>
          <w:rFonts w:eastAsiaTheme="minorHAnsi" w:cstheme="minorBidi"/>
          <w:b w:val="0"/>
          <w:caps w:val="0"/>
          <w:color w:val="auto"/>
          <w:sz w:val="32"/>
          <w:szCs w:val="28"/>
        </w:rPr>
        <w:t xml:space="preserve"> ACI </w:t>
      </w:r>
      <w:r w:rsidR="0090161D">
        <w:rPr>
          <w:rFonts w:eastAsiaTheme="minorHAnsi" w:cstheme="minorBidi"/>
          <w:b w:val="0"/>
          <w:caps w:val="0"/>
          <w:color w:val="auto"/>
          <w:sz w:val="32"/>
          <w:szCs w:val="28"/>
        </w:rPr>
        <w:t xml:space="preserve">role in INVENT project, it </w:t>
      </w:r>
      <w:r w:rsidRPr="00001687">
        <w:rPr>
          <w:rFonts w:eastAsiaTheme="minorHAnsi" w:cstheme="minorBidi"/>
          <w:b w:val="0"/>
          <w:caps w:val="0"/>
          <w:color w:val="auto"/>
          <w:sz w:val="32"/>
          <w:szCs w:val="28"/>
        </w:rPr>
        <w:t xml:space="preserve">had lunched a special program for industrial innovation to guarantee the sustainability of </w:t>
      </w:r>
      <w:r w:rsidR="0090161D">
        <w:rPr>
          <w:rFonts w:eastAsiaTheme="minorHAnsi" w:cstheme="minorBidi"/>
          <w:b w:val="0"/>
          <w:caps w:val="0"/>
          <w:color w:val="auto"/>
          <w:sz w:val="32"/>
          <w:szCs w:val="28"/>
        </w:rPr>
        <w:t>the</w:t>
      </w:r>
      <w:r w:rsidRPr="00001687">
        <w:rPr>
          <w:rFonts w:eastAsiaTheme="minorHAnsi" w:cstheme="minorBidi"/>
          <w:b w:val="0"/>
          <w:caps w:val="0"/>
          <w:color w:val="auto"/>
          <w:sz w:val="32"/>
          <w:szCs w:val="28"/>
        </w:rPr>
        <w:t xml:space="preserve"> project</w:t>
      </w:r>
      <w:r>
        <w:rPr>
          <w:rFonts w:eastAsiaTheme="minorHAnsi" w:cstheme="minorBidi"/>
          <w:b w:val="0"/>
          <w:caps w:val="0"/>
          <w:color w:val="auto"/>
          <w:sz w:val="32"/>
          <w:szCs w:val="28"/>
        </w:rPr>
        <w:t>.</w:t>
      </w:r>
      <w:r w:rsidRPr="00001687">
        <w:rPr>
          <w:rFonts w:eastAsiaTheme="minorHAnsi" w:cstheme="minorBidi"/>
          <w:b w:val="0"/>
          <w:caps w:val="0"/>
          <w:color w:val="auto"/>
          <w:sz w:val="32"/>
          <w:szCs w:val="28"/>
        </w:rPr>
        <w:t xml:space="preserve"> </w:t>
      </w:r>
      <w:r>
        <w:rPr>
          <w:rFonts w:eastAsiaTheme="minorHAnsi" w:cstheme="minorBidi"/>
          <w:b w:val="0"/>
          <w:caps w:val="0"/>
          <w:color w:val="auto"/>
          <w:sz w:val="32"/>
          <w:szCs w:val="28"/>
        </w:rPr>
        <w:t>I</w:t>
      </w:r>
      <w:r w:rsidRPr="00001687">
        <w:rPr>
          <w:rFonts w:eastAsiaTheme="minorHAnsi" w:cstheme="minorBidi"/>
          <w:b w:val="0"/>
          <w:caps w:val="0"/>
          <w:color w:val="auto"/>
          <w:sz w:val="32"/>
          <w:szCs w:val="28"/>
        </w:rPr>
        <w:t xml:space="preserve">n addition to that two workshops </w:t>
      </w:r>
      <w:proofErr w:type="gramStart"/>
      <w:r w:rsidRPr="00001687">
        <w:rPr>
          <w:rFonts w:eastAsiaTheme="minorHAnsi" w:cstheme="minorBidi"/>
          <w:b w:val="0"/>
          <w:caps w:val="0"/>
          <w:color w:val="auto"/>
          <w:sz w:val="32"/>
          <w:szCs w:val="28"/>
        </w:rPr>
        <w:t>were held</w:t>
      </w:r>
      <w:proofErr w:type="gramEnd"/>
      <w:r w:rsidRPr="00001687">
        <w:rPr>
          <w:rFonts w:eastAsiaTheme="minorHAnsi" w:cstheme="minorBidi"/>
          <w:b w:val="0"/>
          <w:caps w:val="0"/>
          <w:color w:val="auto"/>
          <w:sz w:val="32"/>
          <w:szCs w:val="28"/>
        </w:rPr>
        <w:t xml:space="preserve"> by ACI in</w:t>
      </w:r>
      <w:r>
        <w:rPr>
          <w:rFonts w:eastAsiaTheme="minorHAnsi" w:cstheme="minorBidi"/>
          <w:b w:val="0"/>
          <w:caps w:val="0"/>
          <w:color w:val="auto"/>
          <w:sz w:val="32"/>
          <w:szCs w:val="28"/>
        </w:rPr>
        <w:t xml:space="preserve"> </w:t>
      </w:r>
      <w:r w:rsidRPr="00001687">
        <w:rPr>
          <w:rFonts w:eastAsiaTheme="minorHAnsi" w:cstheme="minorBidi"/>
          <w:b w:val="0"/>
          <w:caps w:val="0"/>
          <w:color w:val="auto"/>
          <w:sz w:val="32"/>
          <w:szCs w:val="28"/>
        </w:rPr>
        <w:t>order to increasing the awareness of the innovation and the importance for this issue for industry.</w:t>
      </w:r>
    </w:p>
    <w:p w:rsidR="00BC0FEB" w:rsidRPr="00976825" w:rsidRDefault="00BC0FEB" w:rsidP="00001687">
      <w:pPr>
        <w:pStyle w:val="Heading1"/>
        <w:numPr>
          <w:ilvl w:val="0"/>
          <w:numId w:val="1"/>
        </w:numPr>
        <w:jc w:val="lowKashida"/>
        <w:rPr>
          <w:rFonts w:ascii="Castellar" w:hAnsi="Castellar"/>
          <w:color w:val="B5985A" w:themeColor="accent6"/>
          <w:sz w:val="32"/>
          <w:u w:val="single"/>
        </w:rPr>
      </w:pPr>
      <w:r w:rsidRPr="00976825">
        <w:rPr>
          <w:rFonts w:ascii="Castellar" w:hAnsi="Castellar"/>
          <w:color w:val="B5985A" w:themeColor="accent6"/>
          <w:sz w:val="32"/>
          <w:u w:val="single"/>
        </w:rPr>
        <w:t>Industrial Innovation Program</w:t>
      </w:r>
    </w:p>
    <w:p w:rsidR="00BC0FEB" w:rsidRDefault="00BC0FEB" w:rsidP="00976825">
      <w:pPr>
        <w:pStyle w:val="Heading1"/>
        <w:numPr>
          <w:ilvl w:val="0"/>
          <w:numId w:val="1"/>
        </w:numPr>
        <w:jc w:val="lowKashida"/>
        <w:rPr>
          <w:rFonts w:ascii="Sylfaen" w:hAnsi="Sylfaen"/>
        </w:rPr>
        <w:sectPr w:rsidR="00BC0FEB" w:rsidSect="00976825">
          <w:headerReference w:type="default" r:id="rId7"/>
          <w:footerReference w:type="default" r:id="rId8"/>
          <w:pgSz w:w="12240" w:h="15840"/>
          <w:pgMar w:top="1440" w:right="1440" w:bottom="1440" w:left="1440" w:header="51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61DC0" w:rsidRPr="00661DC0" w:rsidRDefault="00661DC0" w:rsidP="00001687">
      <w:pPr>
        <w:pStyle w:val="Heading1"/>
        <w:numPr>
          <w:ilvl w:val="0"/>
          <w:numId w:val="15"/>
        </w:numPr>
        <w:jc w:val="lowKashida"/>
        <w:rPr>
          <w:rFonts w:ascii="Castellar" w:hAnsi="Castellar"/>
        </w:rPr>
      </w:pPr>
      <w:r w:rsidRPr="00661DC0">
        <w:rPr>
          <w:rFonts w:ascii="Sylfaen" w:hAnsi="Sylfaen"/>
        </w:rPr>
        <w:lastRenderedPageBreak/>
        <w:t>Organizer</w:t>
      </w:r>
    </w:p>
    <w:p w:rsidR="00661DC0" w:rsidRPr="00661DC0" w:rsidRDefault="00BC0FEB" w:rsidP="009B563C">
      <w:pPr>
        <w:ind w:firstLine="360"/>
        <w:jc w:val="lowKashida"/>
        <w:rPr>
          <w:rFonts w:cstheme="majorBidi"/>
        </w:rPr>
      </w:pPr>
      <w:r>
        <w:rPr>
          <w:rFonts w:cstheme="majorBidi"/>
        </w:rPr>
        <w:t>Amman Chamber of Industry</w:t>
      </w:r>
    </w:p>
    <w:p w:rsidR="00661DC0" w:rsidRPr="00661DC0" w:rsidRDefault="00001687" w:rsidP="00001687">
      <w:pPr>
        <w:pStyle w:val="Heading1"/>
        <w:numPr>
          <w:ilvl w:val="0"/>
          <w:numId w:val="15"/>
        </w:numPr>
        <w:jc w:val="lowKashida"/>
        <w:rPr>
          <w:rFonts w:ascii="Castellar" w:hAnsi="Castellar"/>
        </w:rPr>
      </w:pPr>
      <w:r>
        <w:rPr>
          <w:rFonts w:ascii="Castellar" w:hAnsi="Castellar"/>
        </w:rPr>
        <w:t xml:space="preserve">Lunching </w:t>
      </w:r>
      <w:r w:rsidR="00BC0FEB">
        <w:rPr>
          <w:rFonts w:ascii="Castellar" w:hAnsi="Castellar"/>
        </w:rPr>
        <w:t>Date</w:t>
      </w:r>
    </w:p>
    <w:p w:rsidR="00661DC0" w:rsidRPr="00661DC0" w:rsidRDefault="00BC0FEB" w:rsidP="009B563C">
      <w:pPr>
        <w:ind w:firstLine="360"/>
        <w:jc w:val="lowKashida"/>
      </w:pPr>
      <w:r>
        <w:t>Oct 24, 2017</w:t>
      </w:r>
    </w:p>
    <w:p w:rsidR="00661DC0" w:rsidRPr="00661DC0" w:rsidRDefault="00BC0FEB" w:rsidP="00001687">
      <w:pPr>
        <w:pStyle w:val="Heading1"/>
        <w:numPr>
          <w:ilvl w:val="0"/>
          <w:numId w:val="15"/>
        </w:numPr>
        <w:jc w:val="lowKashida"/>
        <w:rPr>
          <w:rFonts w:ascii="Castellar" w:hAnsi="Castellar"/>
        </w:rPr>
      </w:pPr>
      <w:r>
        <w:rPr>
          <w:rFonts w:ascii="Castellar" w:hAnsi="Castellar"/>
        </w:rPr>
        <w:t>Location</w:t>
      </w:r>
    </w:p>
    <w:p w:rsidR="00661DC0" w:rsidRPr="00661DC0" w:rsidRDefault="00BC0FEB" w:rsidP="009B563C">
      <w:pPr>
        <w:ind w:firstLine="360"/>
        <w:jc w:val="lowKashida"/>
      </w:pPr>
      <w:r>
        <w:t>Amman Chamber of Industry</w:t>
      </w:r>
    </w:p>
    <w:p w:rsidR="00BC0FEB" w:rsidRDefault="00BC0FEB" w:rsidP="00001687">
      <w:pPr>
        <w:pStyle w:val="Heading1"/>
        <w:numPr>
          <w:ilvl w:val="0"/>
          <w:numId w:val="15"/>
        </w:numPr>
        <w:jc w:val="lowKashida"/>
        <w:rPr>
          <w:rFonts w:ascii="Castellar" w:hAnsi="Castellar"/>
        </w:rPr>
        <w:sectPr w:rsidR="00BC0FEB" w:rsidSect="009B563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61DC0" w:rsidRPr="00661DC0" w:rsidRDefault="00BC0FEB" w:rsidP="00001687">
      <w:pPr>
        <w:pStyle w:val="Heading1"/>
        <w:numPr>
          <w:ilvl w:val="0"/>
          <w:numId w:val="15"/>
        </w:numPr>
        <w:jc w:val="lowKashida"/>
        <w:rPr>
          <w:rFonts w:ascii="Castellar" w:hAnsi="Castellar"/>
        </w:rPr>
      </w:pPr>
      <w:r>
        <w:rPr>
          <w:rFonts w:ascii="Castellar" w:hAnsi="Castellar"/>
        </w:rPr>
        <w:lastRenderedPageBreak/>
        <w:t>Brief about the program</w:t>
      </w:r>
    </w:p>
    <w:p w:rsidR="00BC0FEB" w:rsidRPr="00BC0FEB" w:rsidRDefault="00BC0FEB" w:rsidP="00976825">
      <w:pPr>
        <w:pStyle w:val="Heading2"/>
        <w:ind w:left="360"/>
        <w:jc w:val="lowKashida"/>
        <w:rPr>
          <w:b w:val="0"/>
          <w:bCs/>
          <w:sz w:val="28"/>
          <w:szCs w:val="28"/>
          <w:lang w:val="en"/>
        </w:rPr>
      </w:pPr>
      <w:r w:rsidRPr="00BC0FEB">
        <w:rPr>
          <w:b w:val="0"/>
          <w:bCs/>
          <w:sz w:val="28"/>
          <w:szCs w:val="28"/>
          <w:lang w:val="en"/>
        </w:rPr>
        <w:t>Ob</w:t>
      </w:r>
      <w:r>
        <w:rPr>
          <w:b w:val="0"/>
          <w:bCs/>
          <w:sz w:val="28"/>
          <w:szCs w:val="28"/>
          <w:lang w:val="en"/>
        </w:rPr>
        <w:t>jectives</w:t>
      </w:r>
      <w:r w:rsidR="00E605FE">
        <w:rPr>
          <w:b w:val="0"/>
          <w:bCs/>
          <w:sz w:val="28"/>
          <w:szCs w:val="28"/>
          <w:lang w:val="en"/>
        </w:rPr>
        <w:t>:</w:t>
      </w:r>
    </w:p>
    <w:p w:rsidR="00BC0FEB" w:rsidRPr="00BC0FEB" w:rsidRDefault="00BC0FEB" w:rsidP="00E605FE">
      <w:pPr>
        <w:pStyle w:val="ListParagraph"/>
        <w:numPr>
          <w:ilvl w:val="0"/>
          <w:numId w:val="4"/>
        </w:numPr>
        <w:jc w:val="lowKashida"/>
        <w:rPr>
          <w:lang w:val="en"/>
        </w:rPr>
      </w:pPr>
      <w:r w:rsidRPr="00BC0FEB">
        <w:rPr>
          <w:lang w:val="en"/>
        </w:rPr>
        <w:t xml:space="preserve">Link the industrial sector </w:t>
      </w:r>
      <w:r w:rsidR="00E605FE">
        <w:rPr>
          <w:lang w:val="en"/>
        </w:rPr>
        <w:t>with</w:t>
      </w:r>
      <w:r w:rsidRPr="00BC0FEB">
        <w:rPr>
          <w:lang w:val="en"/>
        </w:rPr>
        <w:t xml:space="preserve"> the research sector (universities and research centers) to reduce the gap between the sectors and promote the national industry</w:t>
      </w:r>
    </w:p>
    <w:p w:rsidR="00BC0FEB" w:rsidRPr="00BC0FEB" w:rsidRDefault="00BC0FEB" w:rsidP="00976825">
      <w:pPr>
        <w:pStyle w:val="ListParagraph"/>
        <w:numPr>
          <w:ilvl w:val="0"/>
          <w:numId w:val="4"/>
        </w:numPr>
        <w:jc w:val="lowKashida"/>
        <w:rPr>
          <w:lang w:val="en"/>
        </w:rPr>
      </w:pPr>
      <w:r w:rsidRPr="00BC0FEB">
        <w:rPr>
          <w:lang w:val="en"/>
        </w:rPr>
        <w:t>Developing the national industry and increasing its competitiveness through cooperation with researchers working in the research sector and the academic sector.</w:t>
      </w:r>
    </w:p>
    <w:p w:rsidR="00BC0FEB" w:rsidRPr="00BC0FEB" w:rsidRDefault="00BC0FEB" w:rsidP="00976825">
      <w:pPr>
        <w:pStyle w:val="ListParagraph"/>
        <w:numPr>
          <w:ilvl w:val="0"/>
          <w:numId w:val="4"/>
        </w:numPr>
        <w:jc w:val="lowKashida"/>
        <w:rPr>
          <w:lang w:val="en"/>
        </w:rPr>
      </w:pPr>
      <w:r w:rsidRPr="00BC0FEB">
        <w:rPr>
          <w:lang w:val="en"/>
        </w:rPr>
        <w:t>Maximize the national product competitive</w:t>
      </w:r>
      <w:r w:rsidR="00E605FE">
        <w:rPr>
          <w:lang w:val="en"/>
        </w:rPr>
        <w:t>ness</w:t>
      </w:r>
      <w:r w:rsidRPr="00BC0FEB">
        <w:rPr>
          <w:lang w:val="en"/>
        </w:rPr>
        <w:t xml:space="preserve"> advantage by increasing technological component, product development and industrial innovation.</w:t>
      </w:r>
    </w:p>
    <w:p w:rsidR="00BC0FEB" w:rsidRPr="00BC0FEB" w:rsidRDefault="00E605FE" w:rsidP="00976825">
      <w:pPr>
        <w:pStyle w:val="ListParagraph"/>
        <w:numPr>
          <w:ilvl w:val="0"/>
          <w:numId w:val="4"/>
        </w:numPr>
        <w:jc w:val="lowKashida"/>
        <w:rPr>
          <w:lang w:val="en"/>
        </w:rPr>
      </w:pPr>
      <w:r>
        <w:rPr>
          <w:lang w:val="en"/>
        </w:rPr>
        <w:t>Development of</w:t>
      </w:r>
      <w:r w:rsidR="00BC0FEB" w:rsidRPr="00BC0FEB">
        <w:rPr>
          <w:lang w:val="en"/>
        </w:rPr>
        <w:t xml:space="preserve"> </w:t>
      </w:r>
      <w:proofErr w:type="gramStart"/>
      <w:r w:rsidR="00BC0FEB" w:rsidRPr="00BC0FEB">
        <w:rPr>
          <w:lang w:val="en"/>
        </w:rPr>
        <w:t>researchers</w:t>
      </w:r>
      <w:proofErr w:type="gramEnd"/>
      <w:r w:rsidR="00BC0FEB" w:rsidRPr="00BC0FEB">
        <w:rPr>
          <w:lang w:val="en"/>
        </w:rPr>
        <w:t xml:space="preserve"> practical experience through working on practical situations in factories.</w:t>
      </w:r>
    </w:p>
    <w:p w:rsidR="00BC0FEB" w:rsidRPr="00BC0FEB" w:rsidRDefault="00BC0FEB" w:rsidP="00976825">
      <w:pPr>
        <w:pStyle w:val="ListParagraph"/>
        <w:numPr>
          <w:ilvl w:val="0"/>
          <w:numId w:val="4"/>
        </w:numPr>
        <w:jc w:val="lowKashida"/>
        <w:rPr>
          <w:lang w:val="en"/>
        </w:rPr>
      </w:pPr>
      <w:r w:rsidRPr="00BC0FEB">
        <w:rPr>
          <w:lang w:val="en"/>
        </w:rPr>
        <w:t>Building a real partnership between the research sector (the academic sector) and the industrial sector to support the national economy and open up new horizons for cooperation.</w:t>
      </w:r>
    </w:p>
    <w:p w:rsidR="00BC0FEB" w:rsidRPr="00BC0FEB" w:rsidRDefault="00BC0FEB" w:rsidP="00976825">
      <w:pPr>
        <w:pStyle w:val="Heading2"/>
        <w:ind w:firstLine="360"/>
        <w:jc w:val="lowKashida"/>
        <w:rPr>
          <w:b w:val="0"/>
          <w:bCs/>
          <w:sz w:val="28"/>
          <w:szCs w:val="28"/>
          <w:lang w:val="en"/>
        </w:rPr>
      </w:pPr>
      <w:r>
        <w:rPr>
          <w:b w:val="0"/>
          <w:bCs/>
          <w:sz w:val="28"/>
          <w:szCs w:val="28"/>
          <w:lang w:val="en"/>
        </w:rPr>
        <w:t xml:space="preserve">Who </w:t>
      </w:r>
      <w:r w:rsidR="00E605FE">
        <w:rPr>
          <w:b w:val="0"/>
          <w:bCs/>
          <w:sz w:val="28"/>
          <w:szCs w:val="28"/>
          <w:lang w:val="en"/>
        </w:rPr>
        <w:t xml:space="preserve">Can Participate In the </w:t>
      </w:r>
      <w:proofErr w:type="gramStart"/>
      <w:r w:rsidR="00E605FE">
        <w:rPr>
          <w:b w:val="0"/>
          <w:bCs/>
          <w:sz w:val="28"/>
          <w:szCs w:val="28"/>
          <w:lang w:val="en"/>
        </w:rPr>
        <w:t>Program:</w:t>
      </w:r>
      <w:proofErr w:type="gramEnd"/>
    </w:p>
    <w:p w:rsidR="00BC0FEB" w:rsidRPr="00BC0FEB" w:rsidRDefault="00BC0FEB" w:rsidP="00976825">
      <w:pPr>
        <w:pStyle w:val="ListParagraph"/>
        <w:numPr>
          <w:ilvl w:val="0"/>
          <w:numId w:val="2"/>
        </w:numPr>
        <w:jc w:val="lowKashida"/>
        <w:rPr>
          <w:lang w:val="en"/>
        </w:rPr>
      </w:pPr>
      <w:r w:rsidRPr="00BC0FEB">
        <w:rPr>
          <w:lang w:val="en"/>
        </w:rPr>
        <w:t>Member of Amman Chamber of Industry “ACI</w:t>
      </w:r>
      <w:proofErr w:type="gramStart"/>
      <w:r w:rsidRPr="00BC0FEB">
        <w:rPr>
          <w:lang w:val="en"/>
        </w:rPr>
        <w:t>” .</w:t>
      </w:r>
      <w:proofErr w:type="gramEnd"/>
    </w:p>
    <w:p w:rsidR="00BC0FEB" w:rsidRPr="00BC0FEB" w:rsidRDefault="00BC0FEB" w:rsidP="00E605FE">
      <w:pPr>
        <w:pStyle w:val="ListParagraph"/>
        <w:numPr>
          <w:ilvl w:val="0"/>
          <w:numId w:val="2"/>
        </w:numPr>
        <w:jc w:val="lowKashida"/>
        <w:rPr>
          <w:lang w:val="en"/>
        </w:rPr>
      </w:pPr>
      <w:r w:rsidRPr="00BC0FEB">
        <w:rPr>
          <w:lang w:val="en"/>
        </w:rPr>
        <w:lastRenderedPageBreak/>
        <w:t xml:space="preserve">Jordanian researchers </w:t>
      </w:r>
      <w:r w:rsidR="00E605FE">
        <w:rPr>
          <w:lang w:val="en"/>
        </w:rPr>
        <w:t xml:space="preserve">working for university or research centers </w:t>
      </w:r>
      <w:r w:rsidRPr="00BC0FEB">
        <w:rPr>
          <w:lang w:val="en"/>
        </w:rPr>
        <w:t xml:space="preserve">inside and outside Jordan, </w:t>
      </w:r>
      <w:r w:rsidR="00E605FE">
        <w:rPr>
          <w:lang w:val="en"/>
        </w:rPr>
        <w:t xml:space="preserve">in addition to </w:t>
      </w:r>
      <w:r w:rsidRPr="00BC0FEB">
        <w:rPr>
          <w:lang w:val="en"/>
        </w:rPr>
        <w:t xml:space="preserve">researchers in Jordanian research </w:t>
      </w:r>
      <w:r w:rsidR="00E605FE">
        <w:rPr>
          <w:lang w:val="en"/>
        </w:rPr>
        <w:t>centers and universities</w:t>
      </w:r>
      <w:r w:rsidRPr="00BC0FEB">
        <w:rPr>
          <w:lang w:val="en"/>
        </w:rPr>
        <w:t>.</w:t>
      </w:r>
    </w:p>
    <w:p w:rsidR="00BC0FEB" w:rsidRPr="00BC0FEB" w:rsidRDefault="00BC0FEB" w:rsidP="00976825">
      <w:pPr>
        <w:pStyle w:val="Heading2"/>
        <w:ind w:left="360"/>
        <w:jc w:val="lowKashida"/>
      </w:pPr>
      <w:r w:rsidRPr="00BC0FEB">
        <w:rPr>
          <w:b w:val="0"/>
          <w:bCs/>
          <w:sz w:val="28"/>
          <w:szCs w:val="28"/>
          <w:lang w:val="en"/>
        </w:rPr>
        <w:t>Main</w:t>
      </w:r>
      <w:r w:rsidRPr="00BC0FEB">
        <w:t xml:space="preserve"> </w:t>
      </w:r>
      <w:r w:rsidRPr="00BC0FEB">
        <w:rPr>
          <w:b w:val="0"/>
          <w:bCs/>
          <w:sz w:val="28"/>
          <w:szCs w:val="28"/>
          <w:lang w:val="en"/>
        </w:rPr>
        <w:t>Services</w:t>
      </w:r>
      <w:r w:rsidR="00E605FE">
        <w:rPr>
          <w:b w:val="0"/>
          <w:bCs/>
          <w:sz w:val="28"/>
          <w:szCs w:val="28"/>
          <w:lang w:val="en"/>
        </w:rPr>
        <w:t>:</w:t>
      </w:r>
    </w:p>
    <w:p w:rsidR="00BC0FEB" w:rsidRPr="00BC0FEB" w:rsidRDefault="00BC0FEB" w:rsidP="00976825">
      <w:pPr>
        <w:pStyle w:val="ListParagraph"/>
        <w:numPr>
          <w:ilvl w:val="0"/>
          <w:numId w:val="6"/>
        </w:numPr>
        <w:jc w:val="lowKashida"/>
        <w:rPr>
          <w:lang w:val="en"/>
        </w:rPr>
      </w:pPr>
      <w:r w:rsidRPr="00BC0FEB">
        <w:rPr>
          <w:lang w:val="en"/>
        </w:rPr>
        <w:t>Linking the industrial sector with the research sector, to work to meet the challenges facing the industrial sector and the academic sector for fruitful cooperation.</w:t>
      </w:r>
    </w:p>
    <w:p w:rsidR="00BC0FEB" w:rsidRPr="00BC0FEB" w:rsidRDefault="00BC0FEB" w:rsidP="00E605FE">
      <w:pPr>
        <w:pStyle w:val="ListParagraph"/>
        <w:numPr>
          <w:ilvl w:val="0"/>
          <w:numId w:val="6"/>
        </w:numPr>
        <w:jc w:val="lowKashida"/>
        <w:rPr>
          <w:lang w:val="en"/>
        </w:rPr>
      </w:pPr>
      <w:r w:rsidRPr="00BC0FEB">
        <w:rPr>
          <w:lang w:val="en"/>
        </w:rPr>
        <w:t>Access to the industrial sector by researchers</w:t>
      </w:r>
      <w:r w:rsidR="00E605FE">
        <w:rPr>
          <w:lang w:val="en"/>
        </w:rPr>
        <w:t>,</w:t>
      </w:r>
      <w:r w:rsidRPr="00BC0FEB">
        <w:rPr>
          <w:lang w:val="en"/>
        </w:rPr>
        <w:t xml:space="preserve"> through </w:t>
      </w:r>
      <w:r w:rsidR="00E605FE">
        <w:rPr>
          <w:lang w:val="en"/>
        </w:rPr>
        <w:t xml:space="preserve">Amman chamber of Industry, to work toward applied </w:t>
      </w:r>
      <w:r w:rsidRPr="00BC0FEB">
        <w:rPr>
          <w:lang w:val="en"/>
        </w:rPr>
        <w:t xml:space="preserve">scientific research </w:t>
      </w:r>
      <w:r w:rsidR="00E605FE">
        <w:rPr>
          <w:lang w:val="en"/>
        </w:rPr>
        <w:t>and</w:t>
      </w:r>
      <w:r w:rsidRPr="00BC0FEB">
        <w:rPr>
          <w:lang w:val="en"/>
        </w:rPr>
        <w:t xml:space="preserve"> meet needs of the industrial sector.</w:t>
      </w:r>
    </w:p>
    <w:p w:rsidR="00BC0FEB" w:rsidRPr="00BC0FEB" w:rsidRDefault="00E605FE" w:rsidP="00E605FE">
      <w:pPr>
        <w:pStyle w:val="ListParagraph"/>
        <w:numPr>
          <w:ilvl w:val="0"/>
          <w:numId w:val="6"/>
        </w:numPr>
        <w:jc w:val="lowKashida"/>
        <w:rPr>
          <w:lang w:val="en"/>
        </w:rPr>
      </w:pPr>
      <w:r>
        <w:rPr>
          <w:lang w:val="en"/>
        </w:rPr>
        <w:t>Provide assistance to develop fundraising</w:t>
      </w:r>
      <w:r w:rsidR="00BC0FEB" w:rsidRPr="00BC0FEB">
        <w:rPr>
          <w:lang w:val="en"/>
        </w:rPr>
        <w:t xml:space="preserve"> proposals </w:t>
      </w:r>
      <w:r>
        <w:rPr>
          <w:lang w:val="en"/>
        </w:rPr>
        <w:t>based on</w:t>
      </w:r>
      <w:r w:rsidR="00BC0FEB" w:rsidRPr="00BC0FEB">
        <w:rPr>
          <w:lang w:val="en"/>
        </w:rPr>
        <w:t xml:space="preserve"> joint projects between factories and researchers.</w:t>
      </w:r>
    </w:p>
    <w:p w:rsidR="00661DC0" w:rsidRPr="00BC0FEB" w:rsidRDefault="00BC0FEB" w:rsidP="00976825">
      <w:pPr>
        <w:pStyle w:val="ListParagraph"/>
        <w:numPr>
          <w:ilvl w:val="0"/>
          <w:numId w:val="6"/>
        </w:numPr>
        <w:jc w:val="lowKashida"/>
        <w:rPr>
          <w:lang w:val="en"/>
        </w:rPr>
      </w:pPr>
      <w:r w:rsidRPr="00BC0FEB">
        <w:rPr>
          <w:lang w:val="en"/>
        </w:rPr>
        <w:t>Holding memorandums of understanding with universities and research centers to institutionalize cooperation.</w:t>
      </w:r>
    </w:p>
    <w:p w:rsidR="00661DC0" w:rsidRPr="00661DC0" w:rsidRDefault="00BC0FEB" w:rsidP="00001687">
      <w:pPr>
        <w:pStyle w:val="Heading1"/>
        <w:numPr>
          <w:ilvl w:val="0"/>
          <w:numId w:val="15"/>
        </w:numPr>
        <w:jc w:val="lowKashida"/>
        <w:rPr>
          <w:rFonts w:ascii="Castellar" w:hAnsi="Castellar"/>
        </w:rPr>
      </w:pPr>
      <w:r>
        <w:rPr>
          <w:rFonts w:ascii="Castellar" w:hAnsi="Castellar"/>
        </w:rPr>
        <w:t>Outcomes</w:t>
      </w:r>
      <w:r w:rsidR="00E605FE">
        <w:rPr>
          <w:rFonts w:ascii="Castellar" w:hAnsi="Castellar"/>
        </w:rPr>
        <w:t xml:space="preserve"> (until Aug. 31, 2018)</w:t>
      </w:r>
    </w:p>
    <w:p w:rsidR="00661DC0" w:rsidRDefault="00E605FE" w:rsidP="00E605FE">
      <w:pPr>
        <w:ind w:left="720"/>
        <w:jc w:val="lowKashida"/>
      </w:pPr>
      <w:r>
        <w:t>(</w:t>
      </w:r>
      <w:r w:rsidR="00BC0FEB">
        <w:t>5</w:t>
      </w:r>
      <w:r>
        <w:t>)</w:t>
      </w:r>
      <w:r w:rsidR="00BC0FEB">
        <w:t xml:space="preserve"> Application</w:t>
      </w:r>
      <w:r>
        <w:t>s</w:t>
      </w:r>
      <w:r w:rsidR="00BC0FEB">
        <w:t xml:space="preserve"> from </w:t>
      </w:r>
      <w:r>
        <w:t>the i</w:t>
      </w:r>
      <w:r w:rsidR="00BC0FEB">
        <w:t>ndustries</w:t>
      </w:r>
    </w:p>
    <w:p w:rsidR="00BC0FEB" w:rsidRDefault="00E605FE" w:rsidP="00976825">
      <w:pPr>
        <w:ind w:left="720"/>
        <w:jc w:val="lowKashida"/>
      </w:pPr>
      <w:r>
        <w:t>(</w:t>
      </w:r>
      <w:r w:rsidR="00BC0FEB">
        <w:t>7</w:t>
      </w:r>
      <w:r>
        <w:t>)</w:t>
      </w:r>
      <w:r w:rsidR="00BC0FEB">
        <w:t xml:space="preserve"> Application</w:t>
      </w:r>
      <w:r>
        <w:t>s</w:t>
      </w:r>
      <w:r w:rsidR="00BC0FEB">
        <w:t xml:space="preserve"> from researc</w:t>
      </w:r>
      <w:r>
        <w:t>hers</w:t>
      </w:r>
    </w:p>
    <w:p w:rsidR="00BC0FEB" w:rsidRPr="00661DC0" w:rsidRDefault="00E605FE" w:rsidP="00E605FE">
      <w:pPr>
        <w:ind w:left="720"/>
        <w:jc w:val="lowKashida"/>
      </w:pPr>
      <w:r>
        <w:t>(</w:t>
      </w:r>
      <w:r w:rsidR="00BC0FEB">
        <w:t>3</w:t>
      </w:r>
      <w:r>
        <w:t>)</w:t>
      </w:r>
      <w:r w:rsidR="00BC0FEB">
        <w:t xml:space="preserve"> Project</w:t>
      </w:r>
      <w:r>
        <w:t>s</w:t>
      </w:r>
      <w:r w:rsidR="00BC0FEB">
        <w:t xml:space="preserve"> is under </w:t>
      </w:r>
      <w:r>
        <w:t>discussion toward final agreements</w:t>
      </w:r>
      <w:r w:rsidR="00BC0FEB">
        <w:t>.</w:t>
      </w:r>
    </w:p>
    <w:p w:rsidR="00BC0FEB" w:rsidRDefault="00BC0FEB" w:rsidP="00976825">
      <w:pPr>
        <w:jc w:val="lowKashida"/>
      </w:pPr>
      <w:r>
        <w:br w:type="page"/>
      </w:r>
    </w:p>
    <w:p w:rsidR="00B949E0" w:rsidRDefault="00B949E0" w:rsidP="00976825">
      <w:pPr>
        <w:pStyle w:val="Heading1"/>
        <w:jc w:val="lowKashida"/>
        <w:rPr>
          <w:rFonts w:ascii="Castellar" w:hAnsi="Castellar"/>
          <w:color w:val="B5985A" w:themeColor="accent6"/>
          <w:sz w:val="32"/>
          <w:u w:val="single"/>
        </w:rPr>
      </w:pPr>
    </w:p>
    <w:p w:rsidR="00BC0FEB" w:rsidRPr="00976825" w:rsidRDefault="00BC0FEB" w:rsidP="006E5DAF">
      <w:pPr>
        <w:pStyle w:val="Heading1"/>
        <w:numPr>
          <w:ilvl w:val="0"/>
          <w:numId w:val="1"/>
        </w:numPr>
        <w:ind w:left="284" w:hanging="284"/>
        <w:jc w:val="lowKashida"/>
        <w:rPr>
          <w:rFonts w:ascii="Castellar" w:hAnsi="Castellar"/>
          <w:color w:val="B5985A" w:themeColor="accent6"/>
          <w:sz w:val="32"/>
          <w:u w:val="single"/>
        </w:rPr>
      </w:pPr>
      <w:r w:rsidRPr="00976825">
        <w:rPr>
          <w:rFonts w:ascii="Castellar" w:hAnsi="Castellar"/>
          <w:color w:val="B5985A" w:themeColor="accent6"/>
          <w:sz w:val="32"/>
          <w:u w:val="single"/>
        </w:rPr>
        <w:t>Industrial Innovation Program Lunch</w:t>
      </w:r>
      <w:r w:rsidR="006E5DAF">
        <w:rPr>
          <w:rFonts w:ascii="Castellar" w:hAnsi="Castellar"/>
          <w:color w:val="B5985A" w:themeColor="accent6"/>
          <w:sz w:val="32"/>
          <w:u w:val="single"/>
        </w:rPr>
        <w:t>ing</w:t>
      </w:r>
      <w:r w:rsidRPr="00976825">
        <w:rPr>
          <w:rFonts w:ascii="Castellar" w:hAnsi="Castellar"/>
          <w:color w:val="B5985A" w:themeColor="accent6"/>
          <w:sz w:val="32"/>
          <w:u w:val="single"/>
        </w:rPr>
        <w:t xml:space="preserve"> EVENT</w:t>
      </w:r>
    </w:p>
    <w:p w:rsidR="00BC0FEB" w:rsidRDefault="00BC0FEB" w:rsidP="00001687">
      <w:pPr>
        <w:pStyle w:val="Heading1"/>
        <w:numPr>
          <w:ilvl w:val="0"/>
          <w:numId w:val="15"/>
        </w:numPr>
        <w:jc w:val="lowKashida"/>
        <w:rPr>
          <w:rFonts w:ascii="Sylfaen" w:hAnsi="Sylfaen"/>
        </w:rPr>
        <w:sectPr w:rsidR="00BC0FEB" w:rsidSect="00976825">
          <w:headerReference w:type="default" r:id="rId9"/>
          <w:type w:val="continuous"/>
          <w:pgSz w:w="12240" w:h="15840"/>
          <w:pgMar w:top="1440" w:right="1440" w:bottom="1440" w:left="1440" w:header="51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BC0FEB" w:rsidRPr="00661DC0" w:rsidRDefault="00596F92" w:rsidP="00976825">
      <w:pPr>
        <w:pStyle w:val="Heading1"/>
        <w:numPr>
          <w:ilvl w:val="0"/>
          <w:numId w:val="7"/>
        </w:numPr>
        <w:jc w:val="lowKashida"/>
        <w:rPr>
          <w:rFonts w:ascii="Castellar" w:hAnsi="Castellar"/>
        </w:rPr>
      </w:pPr>
      <w:r>
        <w:rPr>
          <w:rFonts w:ascii="Sylfaen" w:hAnsi="Sylfaen"/>
        </w:rPr>
        <w:lastRenderedPageBreak/>
        <w:t xml:space="preserve">Main </w:t>
      </w:r>
      <w:r w:rsidR="00BC0FEB" w:rsidRPr="00661DC0">
        <w:rPr>
          <w:rFonts w:ascii="Sylfaen" w:hAnsi="Sylfaen"/>
        </w:rPr>
        <w:t>Organizer</w:t>
      </w:r>
    </w:p>
    <w:p w:rsidR="00BC0FEB" w:rsidRPr="00661DC0" w:rsidRDefault="00BC0FEB" w:rsidP="009B563C">
      <w:pPr>
        <w:ind w:firstLine="360"/>
        <w:jc w:val="lowKashida"/>
        <w:rPr>
          <w:rFonts w:cstheme="majorBidi"/>
        </w:rPr>
      </w:pPr>
      <w:r>
        <w:rPr>
          <w:rFonts w:cstheme="majorBidi"/>
        </w:rPr>
        <w:t>Amman Chamber of Industry</w:t>
      </w:r>
    </w:p>
    <w:p w:rsidR="00BC0FEB" w:rsidRPr="00661DC0" w:rsidRDefault="00BC0FEB" w:rsidP="00976825">
      <w:pPr>
        <w:pStyle w:val="Heading1"/>
        <w:numPr>
          <w:ilvl w:val="0"/>
          <w:numId w:val="7"/>
        </w:numPr>
        <w:jc w:val="lowKashida"/>
        <w:rPr>
          <w:rFonts w:ascii="Castellar" w:hAnsi="Castellar"/>
        </w:rPr>
      </w:pPr>
      <w:r>
        <w:rPr>
          <w:rFonts w:ascii="Castellar" w:hAnsi="Castellar"/>
        </w:rPr>
        <w:t>Date</w:t>
      </w:r>
    </w:p>
    <w:p w:rsidR="00BC0FEB" w:rsidRPr="00661DC0" w:rsidRDefault="00BC0FEB" w:rsidP="009B563C">
      <w:pPr>
        <w:ind w:firstLine="360"/>
        <w:jc w:val="lowKashida"/>
      </w:pPr>
      <w:r>
        <w:t>Oct 24, 2017</w:t>
      </w:r>
    </w:p>
    <w:p w:rsidR="00BC0FEB" w:rsidRPr="00661DC0" w:rsidRDefault="00BC0FEB" w:rsidP="00976825">
      <w:pPr>
        <w:pStyle w:val="Heading1"/>
        <w:numPr>
          <w:ilvl w:val="0"/>
          <w:numId w:val="7"/>
        </w:numPr>
        <w:jc w:val="lowKashida"/>
        <w:rPr>
          <w:rFonts w:ascii="Castellar" w:hAnsi="Castellar"/>
        </w:rPr>
      </w:pPr>
      <w:r>
        <w:rPr>
          <w:rFonts w:ascii="Castellar" w:hAnsi="Castellar"/>
        </w:rPr>
        <w:t>Location</w:t>
      </w:r>
    </w:p>
    <w:p w:rsidR="00BC0FEB" w:rsidRPr="00661DC0" w:rsidRDefault="00BC0FEB" w:rsidP="009B563C">
      <w:pPr>
        <w:ind w:firstLine="360"/>
        <w:jc w:val="lowKashida"/>
      </w:pPr>
      <w:r>
        <w:t>Amman Chamber of Industry</w:t>
      </w:r>
    </w:p>
    <w:p w:rsidR="00BC0FEB" w:rsidRPr="00661DC0" w:rsidRDefault="00BC0FEB" w:rsidP="00976825">
      <w:pPr>
        <w:pStyle w:val="Heading1"/>
        <w:numPr>
          <w:ilvl w:val="0"/>
          <w:numId w:val="7"/>
        </w:numPr>
        <w:jc w:val="lowKashida"/>
        <w:rPr>
          <w:rFonts w:ascii="Castellar" w:hAnsi="Castellar"/>
        </w:rPr>
      </w:pPr>
      <w:r>
        <w:rPr>
          <w:rFonts w:ascii="Castellar" w:hAnsi="Castellar"/>
        </w:rPr>
        <w:t>Patronage</w:t>
      </w:r>
    </w:p>
    <w:p w:rsidR="00B949E0" w:rsidRDefault="00B949E0" w:rsidP="00B949E0">
      <w:pPr>
        <w:spacing w:after="0"/>
        <w:ind w:firstLine="360"/>
        <w:jc w:val="lowKashida"/>
      </w:pPr>
      <w:r w:rsidRPr="00B949E0">
        <w:t xml:space="preserve">Professor Adel </w:t>
      </w:r>
      <w:proofErr w:type="spellStart"/>
      <w:r w:rsidRPr="00B949E0">
        <w:t>Tweissi</w:t>
      </w:r>
      <w:proofErr w:type="spellEnd"/>
    </w:p>
    <w:p w:rsidR="00BC0FEB" w:rsidRPr="00BC0FEB" w:rsidRDefault="00BC0FEB" w:rsidP="009B563C">
      <w:pPr>
        <w:ind w:firstLine="360"/>
        <w:jc w:val="lowKashida"/>
      </w:pPr>
      <w:r w:rsidRPr="00BC0FEB">
        <w:t>Minister of Higher Education and Scientific Research</w:t>
      </w:r>
    </w:p>
    <w:p w:rsidR="00BC0FEB" w:rsidRPr="00BC0FEB" w:rsidRDefault="00BC0FEB" w:rsidP="00976825">
      <w:pPr>
        <w:jc w:val="lowKashida"/>
        <w:sectPr w:rsidR="00BC0FEB" w:rsidRPr="00BC0FEB" w:rsidSect="009B563C">
          <w:type w:val="continuous"/>
          <w:pgSz w:w="12240" w:h="15840"/>
          <w:pgMar w:top="1134" w:right="1134" w:bottom="1134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BC0FEB" w:rsidRPr="00661DC0" w:rsidRDefault="00BC0FEB" w:rsidP="00976825">
      <w:pPr>
        <w:pStyle w:val="Heading1"/>
        <w:numPr>
          <w:ilvl w:val="0"/>
          <w:numId w:val="7"/>
        </w:numPr>
        <w:jc w:val="lowKashida"/>
        <w:rPr>
          <w:rFonts w:ascii="Castellar" w:hAnsi="Castellar"/>
        </w:rPr>
      </w:pPr>
      <w:r w:rsidRPr="00661DC0">
        <w:rPr>
          <w:rFonts w:ascii="Castellar" w:hAnsi="Castellar"/>
        </w:rPr>
        <w:lastRenderedPageBreak/>
        <w:t>Main Topics:</w:t>
      </w:r>
    </w:p>
    <w:p w:rsidR="00976825" w:rsidRDefault="00976825" w:rsidP="00976825">
      <w:pPr>
        <w:pStyle w:val="ListParagraph"/>
        <w:numPr>
          <w:ilvl w:val="1"/>
          <w:numId w:val="7"/>
        </w:numPr>
        <w:jc w:val="lowKashida"/>
        <w:sectPr w:rsidR="00976825" w:rsidSect="00976825">
          <w:type w:val="continuous"/>
          <w:pgSz w:w="12240" w:h="15840"/>
          <w:pgMar w:top="1134" w:right="1134" w:bottom="567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6E5DAF" w:rsidRPr="006E5DAF" w:rsidTr="00F3393B">
        <w:trPr>
          <w:trHeight w:val="324"/>
          <w:jc w:val="center"/>
        </w:trPr>
        <w:tc>
          <w:tcPr>
            <w:tcW w:w="4957" w:type="dxa"/>
          </w:tcPr>
          <w:p w:rsidR="006E5DAF" w:rsidRPr="006E5DAF" w:rsidRDefault="006E5DAF" w:rsidP="006E5DAF">
            <w:pPr>
              <w:jc w:val="center"/>
              <w:rPr>
                <w:b/>
                <w:bCs/>
                <w:u w:val="single"/>
              </w:rPr>
            </w:pPr>
            <w:r w:rsidRPr="006E5DAF">
              <w:rPr>
                <w:b/>
                <w:bCs/>
                <w:u w:val="single"/>
              </w:rPr>
              <w:lastRenderedPageBreak/>
              <w:t>Topic</w:t>
            </w:r>
          </w:p>
        </w:tc>
        <w:tc>
          <w:tcPr>
            <w:tcW w:w="4394" w:type="dxa"/>
          </w:tcPr>
          <w:p w:rsidR="006E5DAF" w:rsidRPr="006E5DAF" w:rsidRDefault="006E5DAF" w:rsidP="006E5DAF">
            <w:pPr>
              <w:ind w:left="225"/>
              <w:jc w:val="center"/>
              <w:rPr>
                <w:b/>
                <w:bCs/>
                <w:u w:val="single"/>
              </w:rPr>
            </w:pPr>
            <w:r w:rsidRPr="006E5DAF">
              <w:rPr>
                <w:b/>
                <w:bCs/>
                <w:u w:val="single"/>
              </w:rPr>
              <w:t>Speaker</w:t>
            </w:r>
          </w:p>
        </w:tc>
      </w:tr>
      <w:tr w:rsidR="006E5DAF" w:rsidRPr="006E5DAF" w:rsidTr="00F3393B">
        <w:trPr>
          <w:jc w:val="center"/>
        </w:trPr>
        <w:tc>
          <w:tcPr>
            <w:tcW w:w="4957" w:type="dxa"/>
          </w:tcPr>
          <w:p w:rsidR="006E5DAF" w:rsidRPr="006E5DAF" w:rsidRDefault="006E5DAF" w:rsidP="006E5DAF">
            <w:pPr>
              <w:pStyle w:val="ListParagraph"/>
              <w:numPr>
                <w:ilvl w:val="0"/>
                <w:numId w:val="11"/>
              </w:numPr>
              <w:ind w:left="367" w:hanging="142"/>
              <w:jc w:val="lowKashida"/>
            </w:pPr>
            <w:r w:rsidRPr="006E5DAF">
              <w:t xml:space="preserve">Brief about </w:t>
            </w:r>
            <w:r>
              <w:t>the Jordanian industrial sector.</w:t>
            </w:r>
          </w:p>
        </w:tc>
        <w:tc>
          <w:tcPr>
            <w:tcW w:w="4394" w:type="dxa"/>
          </w:tcPr>
          <w:p w:rsidR="006E5DAF" w:rsidRPr="006E5DAF" w:rsidRDefault="006E5DAF" w:rsidP="006E5DAF">
            <w:pPr>
              <w:ind w:left="225"/>
              <w:jc w:val="both"/>
              <w:rPr>
                <w:sz w:val="20"/>
                <w:szCs w:val="18"/>
              </w:rPr>
            </w:pPr>
            <w:r w:rsidRPr="006E5DAF">
              <w:rPr>
                <w:sz w:val="20"/>
                <w:szCs w:val="18"/>
              </w:rPr>
              <w:t xml:space="preserve">Dr. </w:t>
            </w:r>
            <w:proofErr w:type="spellStart"/>
            <w:r w:rsidRPr="006E5DAF">
              <w:rPr>
                <w:sz w:val="20"/>
                <w:szCs w:val="18"/>
              </w:rPr>
              <w:t>Na’el</w:t>
            </w:r>
            <w:proofErr w:type="spellEnd"/>
            <w:r w:rsidRPr="006E5DAF">
              <w:rPr>
                <w:sz w:val="20"/>
                <w:szCs w:val="18"/>
              </w:rPr>
              <w:t xml:space="preserve"> </w:t>
            </w:r>
            <w:proofErr w:type="spellStart"/>
            <w:r w:rsidRPr="006E5DAF">
              <w:rPr>
                <w:sz w:val="20"/>
                <w:szCs w:val="18"/>
              </w:rPr>
              <w:t>Alhussami</w:t>
            </w:r>
            <w:proofErr w:type="spellEnd"/>
            <w:r w:rsidRPr="006E5DAF">
              <w:rPr>
                <w:sz w:val="20"/>
                <w:szCs w:val="18"/>
              </w:rPr>
              <w:t xml:space="preserve"> – ACI General Manager</w:t>
            </w:r>
          </w:p>
        </w:tc>
      </w:tr>
      <w:tr w:rsidR="006E5DAF" w:rsidRPr="006E5DAF" w:rsidTr="00F3393B">
        <w:trPr>
          <w:jc w:val="center"/>
        </w:trPr>
        <w:tc>
          <w:tcPr>
            <w:tcW w:w="4957" w:type="dxa"/>
          </w:tcPr>
          <w:p w:rsidR="006E5DAF" w:rsidRPr="006E5DAF" w:rsidRDefault="006E5DAF" w:rsidP="006E5DAF">
            <w:pPr>
              <w:pStyle w:val="ListParagraph"/>
              <w:numPr>
                <w:ilvl w:val="0"/>
                <w:numId w:val="11"/>
              </w:numPr>
              <w:ind w:left="367" w:hanging="142"/>
              <w:jc w:val="lowKashida"/>
            </w:pPr>
            <w:r>
              <w:t xml:space="preserve">Identification of </w:t>
            </w:r>
            <w:r w:rsidRPr="006E5DAF">
              <w:t>Industrial innovation program</w:t>
            </w:r>
          </w:p>
        </w:tc>
        <w:tc>
          <w:tcPr>
            <w:tcW w:w="4394" w:type="dxa"/>
          </w:tcPr>
          <w:p w:rsidR="006E5DAF" w:rsidRPr="006E5DAF" w:rsidRDefault="006E5DAF" w:rsidP="006E5DAF">
            <w:pPr>
              <w:ind w:left="225"/>
              <w:jc w:val="both"/>
              <w:rPr>
                <w:sz w:val="20"/>
                <w:szCs w:val="18"/>
              </w:rPr>
            </w:pPr>
            <w:r w:rsidRPr="006E5DAF">
              <w:rPr>
                <w:sz w:val="20"/>
                <w:szCs w:val="18"/>
              </w:rPr>
              <w:t xml:space="preserve">Eng. Razan Alkhaza’leh- </w:t>
            </w:r>
            <w:r w:rsidR="007B4F4B">
              <w:rPr>
                <w:sz w:val="20"/>
                <w:szCs w:val="18"/>
              </w:rPr>
              <w:t>ACI/</w:t>
            </w:r>
            <w:r w:rsidRPr="006E5DAF">
              <w:rPr>
                <w:sz w:val="20"/>
                <w:szCs w:val="18"/>
              </w:rPr>
              <w:t>Head of Advisory and Technical Support Section</w:t>
            </w:r>
          </w:p>
        </w:tc>
      </w:tr>
      <w:tr w:rsidR="006E5DAF" w:rsidRPr="006E5DAF" w:rsidTr="00F3393B">
        <w:trPr>
          <w:jc w:val="center"/>
        </w:trPr>
        <w:tc>
          <w:tcPr>
            <w:tcW w:w="4957" w:type="dxa"/>
          </w:tcPr>
          <w:p w:rsidR="006E5DAF" w:rsidRPr="006E5DAF" w:rsidRDefault="006E5DAF" w:rsidP="006E5DAF">
            <w:pPr>
              <w:pStyle w:val="ListParagraph"/>
              <w:numPr>
                <w:ilvl w:val="0"/>
                <w:numId w:val="11"/>
              </w:numPr>
              <w:ind w:left="367" w:hanging="142"/>
              <w:jc w:val="lowKashida"/>
            </w:pPr>
            <w:r w:rsidRPr="006E5DAF">
              <w:t xml:space="preserve">ACI </w:t>
            </w:r>
            <w:r>
              <w:t>activities of Industry-Academia</w:t>
            </w:r>
            <w:r w:rsidRPr="006E5DAF">
              <w:t xml:space="preserve"> </w:t>
            </w:r>
            <w:r>
              <w:t xml:space="preserve">cooperation </w:t>
            </w:r>
            <w:r w:rsidRPr="006E5DAF">
              <w:t>programs</w:t>
            </w:r>
          </w:p>
        </w:tc>
        <w:tc>
          <w:tcPr>
            <w:tcW w:w="4394" w:type="dxa"/>
          </w:tcPr>
          <w:p w:rsidR="006E5DAF" w:rsidRPr="006E5DAF" w:rsidRDefault="006E5DAF" w:rsidP="006E5DAF">
            <w:pPr>
              <w:ind w:left="225"/>
              <w:jc w:val="both"/>
              <w:rPr>
                <w:sz w:val="20"/>
                <w:szCs w:val="18"/>
              </w:rPr>
            </w:pPr>
            <w:r w:rsidRPr="006E5DAF">
              <w:rPr>
                <w:sz w:val="20"/>
                <w:szCs w:val="18"/>
              </w:rPr>
              <w:t xml:space="preserve">Eng. Fadel </w:t>
            </w:r>
            <w:proofErr w:type="spellStart"/>
            <w:r w:rsidRPr="006E5DAF">
              <w:rPr>
                <w:sz w:val="20"/>
                <w:szCs w:val="18"/>
              </w:rPr>
              <w:t>Alabadi</w:t>
            </w:r>
            <w:proofErr w:type="spellEnd"/>
            <w:r w:rsidRPr="006E5DAF">
              <w:rPr>
                <w:sz w:val="20"/>
                <w:szCs w:val="18"/>
              </w:rPr>
              <w:t xml:space="preserve">- </w:t>
            </w:r>
            <w:r w:rsidR="007B4F4B">
              <w:rPr>
                <w:sz w:val="20"/>
                <w:szCs w:val="18"/>
              </w:rPr>
              <w:t>ACI/</w:t>
            </w:r>
            <w:r w:rsidRPr="006E5DAF">
              <w:rPr>
                <w:sz w:val="20"/>
                <w:szCs w:val="18"/>
              </w:rPr>
              <w:t>Manager of Industrial Development Department</w:t>
            </w:r>
          </w:p>
        </w:tc>
      </w:tr>
      <w:tr w:rsidR="006E5DAF" w:rsidRPr="006E5DAF" w:rsidTr="00F3393B">
        <w:trPr>
          <w:jc w:val="center"/>
        </w:trPr>
        <w:tc>
          <w:tcPr>
            <w:tcW w:w="4957" w:type="dxa"/>
          </w:tcPr>
          <w:p w:rsidR="006E5DAF" w:rsidRPr="006E5DAF" w:rsidRDefault="006E5DAF" w:rsidP="006E5DAF">
            <w:pPr>
              <w:pStyle w:val="ListParagraph"/>
              <w:numPr>
                <w:ilvl w:val="0"/>
                <w:numId w:val="11"/>
              </w:numPr>
              <w:ind w:left="367" w:hanging="142"/>
              <w:jc w:val="lowKashida"/>
            </w:pPr>
            <w:r w:rsidRPr="006E5DAF">
              <w:t>Sign</w:t>
            </w:r>
            <w:r>
              <w:t>ing</w:t>
            </w:r>
            <w:r w:rsidRPr="006E5DAF">
              <w:t xml:space="preserve"> MOU </w:t>
            </w:r>
            <w:r>
              <w:t>between ACI and the following universities</w:t>
            </w:r>
            <w:r w:rsidRPr="006E5DAF">
              <w:t>:</w:t>
            </w:r>
          </w:p>
        </w:tc>
        <w:tc>
          <w:tcPr>
            <w:tcW w:w="4394" w:type="dxa"/>
          </w:tcPr>
          <w:p w:rsidR="006E5DAF" w:rsidRPr="006E5DAF" w:rsidRDefault="006E5DAF" w:rsidP="006E5DAF">
            <w:pPr>
              <w:ind w:left="225"/>
              <w:jc w:val="both"/>
              <w:rPr>
                <w:sz w:val="20"/>
                <w:szCs w:val="18"/>
              </w:rPr>
            </w:pPr>
          </w:p>
        </w:tc>
      </w:tr>
      <w:tr w:rsidR="006E5DAF" w:rsidRPr="006E5DAF" w:rsidTr="00F3393B">
        <w:trPr>
          <w:jc w:val="center"/>
        </w:trPr>
        <w:tc>
          <w:tcPr>
            <w:tcW w:w="4957" w:type="dxa"/>
          </w:tcPr>
          <w:p w:rsidR="006E5DAF" w:rsidRPr="006E5DAF" w:rsidRDefault="006E5DAF" w:rsidP="006E5DAF">
            <w:pPr>
              <w:pStyle w:val="ListParagraph"/>
              <w:numPr>
                <w:ilvl w:val="1"/>
                <w:numId w:val="11"/>
              </w:numPr>
              <w:ind w:left="367" w:firstLine="141"/>
              <w:jc w:val="lowKashida"/>
            </w:pPr>
            <w:r w:rsidRPr="006E5DAF">
              <w:t>University of Jordan</w:t>
            </w:r>
          </w:p>
        </w:tc>
        <w:tc>
          <w:tcPr>
            <w:tcW w:w="4394" w:type="dxa"/>
          </w:tcPr>
          <w:p w:rsidR="006E5DAF" w:rsidRPr="006E5DAF" w:rsidRDefault="006E5DAF" w:rsidP="006E5DAF">
            <w:pPr>
              <w:ind w:left="508"/>
              <w:jc w:val="both"/>
              <w:rPr>
                <w:sz w:val="20"/>
                <w:szCs w:val="18"/>
              </w:rPr>
            </w:pPr>
          </w:p>
        </w:tc>
      </w:tr>
      <w:tr w:rsidR="006E5DAF" w:rsidRPr="006E5DAF" w:rsidTr="00F3393B">
        <w:trPr>
          <w:jc w:val="center"/>
        </w:trPr>
        <w:tc>
          <w:tcPr>
            <w:tcW w:w="4957" w:type="dxa"/>
          </w:tcPr>
          <w:p w:rsidR="006E5DAF" w:rsidRPr="006E5DAF" w:rsidRDefault="006E5DAF" w:rsidP="006E5DAF">
            <w:pPr>
              <w:pStyle w:val="ListParagraph"/>
              <w:numPr>
                <w:ilvl w:val="1"/>
                <w:numId w:val="11"/>
              </w:numPr>
              <w:ind w:left="367" w:firstLine="141"/>
              <w:jc w:val="lowKashida"/>
            </w:pPr>
            <w:r w:rsidRPr="006E5DAF">
              <w:t xml:space="preserve">Jordan University for science and technology </w:t>
            </w:r>
          </w:p>
        </w:tc>
        <w:tc>
          <w:tcPr>
            <w:tcW w:w="4394" w:type="dxa"/>
          </w:tcPr>
          <w:p w:rsidR="006E5DAF" w:rsidRPr="006E5DAF" w:rsidRDefault="006E5DAF" w:rsidP="006E5DAF">
            <w:pPr>
              <w:ind w:left="508"/>
              <w:jc w:val="both"/>
              <w:rPr>
                <w:sz w:val="20"/>
                <w:szCs w:val="18"/>
              </w:rPr>
            </w:pPr>
          </w:p>
        </w:tc>
      </w:tr>
      <w:tr w:rsidR="006E5DAF" w:rsidRPr="006E5DAF" w:rsidTr="00F3393B">
        <w:trPr>
          <w:jc w:val="center"/>
        </w:trPr>
        <w:tc>
          <w:tcPr>
            <w:tcW w:w="4957" w:type="dxa"/>
          </w:tcPr>
          <w:p w:rsidR="006E5DAF" w:rsidRPr="006E5DAF" w:rsidRDefault="006E5DAF" w:rsidP="006E5DAF">
            <w:pPr>
              <w:pStyle w:val="ListParagraph"/>
              <w:numPr>
                <w:ilvl w:val="0"/>
                <w:numId w:val="11"/>
              </w:numPr>
              <w:ind w:left="367" w:hanging="142"/>
              <w:jc w:val="lowKashida"/>
            </w:pPr>
            <w:r>
              <w:t xml:space="preserve">Brief about </w:t>
            </w:r>
            <w:r w:rsidRPr="006E5DAF">
              <w:t>INVENT Project</w:t>
            </w:r>
          </w:p>
        </w:tc>
        <w:tc>
          <w:tcPr>
            <w:tcW w:w="4394" w:type="dxa"/>
          </w:tcPr>
          <w:p w:rsidR="006E5DAF" w:rsidRPr="006E5DAF" w:rsidRDefault="006E5DAF" w:rsidP="006E5DAF">
            <w:pPr>
              <w:ind w:left="225"/>
              <w:jc w:val="both"/>
              <w:rPr>
                <w:sz w:val="20"/>
                <w:szCs w:val="18"/>
              </w:rPr>
            </w:pPr>
            <w:r w:rsidRPr="006E5DAF">
              <w:rPr>
                <w:sz w:val="20"/>
                <w:szCs w:val="18"/>
              </w:rPr>
              <w:t xml:space="preserve">Dr. Penelope </w:t>
            </w:r>
            <w:proofErr w:type="spellStart"/>
            <w:r w:rsidRPr="006E5DAF">
              <w:rPr>
                <w:sz w:val="20"/>
                <w:szCs w:val="18"/>
              </w:rPr>
              <w:t>Shihab</w:t>
            </w:r>
            <w:proofErr w:type="spellEnd"/>
            <w:r w:rsidRPr="006E5DAF">
              <w:rPr>
                <w:sz w:val="20"/>
                <w:szCs w:val="18"/>
              </w:rPr>
              <w:t xml:space="preserve"> – ASRF CEO</w:t>
            </w:r>
          </w:p>
        </w:tc>
      </w:tr>
      <w:tr w:rsidR="006E5DAF" w:rsidRPr="006E5DAF" w:rsidTr="00F3393B">
        <w:trPr>
          <w:jc w:val="center"/>
        </w:trPr>
        <w:tc>
          <w:tcPr>
            <w:tcW w:w="4957" w:type="dxa"/>
          </w:tcPr>
          <w:p w:rsidR="006E5DAF" w:rsidRPr="006E5DAF" w:rsidRDefault="006E5DAF" w:rsidP="006E5DAF">
            <w:pPr>
              <w:pStyle w:val="ListParagraph"/>
              <w:numPr>
                <w:ilvl w:val="0"/>
                <w:numId w:val="11"/>
              </w:numPr>
              <w:ind w:left="367" w:hanging="142"/>
              <w:jc w:val="lowKashida"/>
            </w:pPr>
            <w:r w:rsidRPr="006E5DAF">
              <w:t>Business Model</w:t>
            </w:r>
            <w:r>
              <w:t>ing</w:t>
            </w:r>
          </w:p>
        </w:tc>
        <w:tc>
          <w:tcPr>
            <w:tcW w:w="4394" w:type="dxa"/>
          </w:tcPr>
          <w:p w:rsidR="006E5DAF" w:rsidRPr="006E5DAF" w:rsidRDefault="006E5DAF" w:rsidP="006E5DAF">
            <w:pPr>
              <w:ind w:left="225"/>
              <w:jc w:val="both"/>
              <w:rPr>
                <w:sz w:val="20"/>
                <w:szCs w:val="18"/>
              </w:rPr>
            </w:pPr>
            <w:r w:rsidRPr="006E5DAF">
              <w:rPr>
                <w:sz w:val="20"/>
                <w:szCs w:val="18"/>
              </w:rPr>
              <w:t xml:space="preserve">Dr. </w:t>
            </w:r>
            <w:proofErr w:type="spellStart"/>
            <w:r w:rsidRPr="006E5DAF">
              <w:rPr>
                <w:sz w:val="20"/>
                <w:szCs w:val="18"/>
              </w:rPr>
              <w:t>Mohamad</w:t>
            </w:r>
            <w:proofErr w:type="spellEnd"/>
            <w:r w:rsidRPr="006E5DAF">
              <w:rPr>
                <w:sz w:val="20"/>
                <w:szCs w:val="18"/>
              </w:rPr>
              <w:t xml:space="preserve"> Smadi</w:t>
            </w:r>
          </w:p>
        </w:tc>
      </w:tr>
      <w:tr w:rsidR="006E5DAF" w:rsidRPr="006E5DAF" w:rsidTr="00F3393B">
        <w:trPr>
          <w:jc w:val="center"/>
        </w:trPr>
        <w:tc>
          <w:tcPr>
            <w:tcW w:w="4957" w:type="dxa"/>
          </w:tcPr>
          <w:p w:rsidR="006E5DAF" w:rsidRPr="006E5DAF" w:rsidRDefault="006E5DAF" w:rsidP="006E5DAF">
            <w:pPr>
              <w:pStyle w:val="ListParagraph"/>
              <w:numPr>
                <w:ilvl w:val="0"/>
                <w:numId w:val="11"/>
              </w:numPr>
              <w:ind w:left="367" w:hanging="142"/>
              <w:jc w:val="lowKashida"/>
            </w:pPr>
            <w:r>
              <w:t xml:space="preserve">Brief about the </w:t>
            </w:r>
            <w:r w:rsidRPr="006E5DAF">
              <w:t>Industrial Scientific Research and Development Fund</w:t>
            </w:r>
          </w:p>
        </w:tc>
        <w:tc>
          <w:tcPr>
            <w:tcW w:w="4394" w:type="dxa"/>
          </w:tcPr>
          <w:p w:rsidR="006E5DAF" w:rsidRPr="006E5DAF" w:rsidRDefault="006E5DAF" w:rsidP="006E5DAF">
            <w:pPr>
              <w:ind w:left="225"/>
              <w:jc w:val="both"/>
              <w:rPr>
                <w:sz w:val="20"/>
                <w:szCs w:val="18"/>
              </w:rPr>
            </w:pPr>
            <w:r w:rsidRPr="006E5DAF">
              <w:rPr>
                <w:sz w:val="20"/>
                <w:szCs w:val="18"/>
              </w:rPr>
              <w:t xml:space="preserve">Ms. Rima Ras </w:t>
            </w:r>
            <w:r w:rsidR="007B4F4B">
              <w:rPr>
                <w:sz w:val="20"/>
                <w:szCs w:val="18"/>
              </w:rPr>
              <w:t>–</w:t>
            </w:r>
            <w:r w:rsidRPr="006E5DAF">
              <w:rPr>
                <w:sz w:val="20"/>
                <w:szCs w:val="18"/>
              </w:rPr>
              <w:t xml:space="preserve"> </w:t>
            </w:r>
            <w:r w:rsidR="007B4F4B">
              <w:rPr>
                <w:sz w:val="20"/>
                <w:szCs w:val="18"/>
              </w:rPr>
              <w:t>HCST/Acting Director</w:t>
            </w:r>
            <w:r w:rsidR="00F3393B" w:rsidRPr="00F3393B">
              <w:rPr>
                <w:sz w:val="20"/>
                <w:szCs w:val="18"/>
              </w:rPr>
              <w:t xml:space="preserve"> Industrial Scientific Research and Development Fund</w:t>
            </w:r>
          </w:p>
        </w:tc>
      </w:tr>
    </w:tbl>
    <w:p w:rsidR="00BC0FEB" w:rsidRPr="00661DC0" w:rsidRDefault="00BC0FEB" w:rsidP="00007571">
      <w:pPr>
        <w:pStyle w:val="Heading1"/>
        <w:numPr>
          <w:ilvl w:val="0"/>
          <w:numId w:val="7"/>
        </w:numPr>
        <w:jc w:val="lowKashida"/>
        <w:rPr>
          <w:rFonts w:ascii="Castellar" w:hAnsi="Castellar"/>
        </w:rPr>
      </w:pPr>
      <w:r w:rsidRPr="00661DC0">
        <w:rPr>
          <w:rFonts w:ascii="Castellar" w:hAnsi="Castellar"/>
        </w:rPr>
        <w:t>Participants:</w:t>
      </w:r>
    </w:p>
    <w:p w:rsidR="00BC0FEB" w:rsidRPr="00661DC0" w:rsidRDefault="00976825" w:rsidP="006E5DAF">
      <w:pPr>
        <w:ind w:firstLine="360"/>
        <w:jc w:val="lowKashida"/>
      </w:pPr>
      <w:proofErr w:type="gramStart"/>
      <w:r>
        <w:t>85</w:t>
      </w:r>
      <w:proofErr w:type="gramEnd"/>
      <w:r>
        <w:t xml:space="preserve"> Participants from </w:t>
      </w:r>
      <w:r w:rsidR="006E5DAF">
        <w:t>industrial sector</w:t>
      </w:r>
      <w:r>
        <w:t xml:space="preserve"> and </w:t>
      </w:r>
      <w:r w:rsidR="006E5DAF">
        <w:t>u</w:t>
      </w:r>
      <w:r>
        <w:t>niversities</w:t>
      </w:r>
    </w:p>
    <w:p w:rsidR="00BC0FEB" w:rsidRPr="00661DC0" w:rsidRDefault="00BC0FEB" w:rsidP="00B949E0">
      <w:pPr>
        <w:pStyle w:val="Heading1"/>
        <w:numPr>
          <w:ilvl w:val="0"/>
          <w:numId w:val="7"/>
        </w:numPr>
        <w:jc w:val="lowKashida"/>
        <w:rPr>
          <w:rFonts w:ascii="Castellar" w:hAnsi="Castellar"/>
        </w:rPr>
      </w:pPr>
      <w:r w:rsidRPr="00661DC0">
        <w:rPr>
          <w:rFonts w:ascii="Castellar" w:hAnsi="Castellar"/>
        </w:rPr>
        <w:t>Outcomes:</w:t>
      </w:r>
    </w:p>
    <w:p w:rsidR="00BC0FEB" w:rsidRDefault="00976825" w:rsidP="00976825">
      <w:pPr>
        <w:pStyle w:val="ListParagraph"/>
        <w:numPr>
          <w:ilvl w:val="0"/>
          <w:numId w:val="10"/>
        </w:numPr>
        <w:jc w:val="lowKashida"/>
      </w:pPr>
      <w:r>
        <w:t>Increase innovation awareness</w:t>
      </w:r>
    </w:p>
    <w:p w:rsidR="00007571" w:rsidRPr="006E5DAF" w:rsidRDefault="00976825" w:rsidP="006E5DAF">
      <w:pPr>
        <w:pStyle w:val="ListParagraph"/>
        <w:numPr>
          <w:ilvl w:val="0"/>
          <w:numId w:val="10"/>
        </w:numPr>
        <w:jc w:val="lowKashida"/>
      </w:pPr>
      <w:r>
        <w:t xml:space="preserve">Promote </w:t>
      </w:r>
      <w:r w:rsidRPr="00976825">
        <w:t>Industrial Innovation Program</w:t>
      </w:r>
      <w:r w:rsidR="006E5DAF">
        <w:t xml:space="preserve"> to encourage submit applications.</w:t>
      </w:r>
    </w:p>
    <w:p w:rsidR="00976825" w:rsidRDefault="00976825" w:rsidP="00596F92">
      <w:pPr>
        <w:pStyle w:val="Heading1"/>
        <w:numPr>
          <w:ilvl w:val="0"/>
          <w:numId w:val="1"/>
        </w:numPr>
        <w:jc w:val="lowKashida"/>
        <w:rPr>
          <w:rFonts w:ascii="Sylfaen" w:hAnsi="Sylfaen"/>
        </w:rPr>
      </w:pPr>
      <w:r w:rsidRPr="00976825">
        <w:rPr>
          <w:rFonts w:ascii="Castellar" w:hAnsi="Castellar"/>
          <w:caps w:val="0"/>
          <w:color w:val="B5985A" w:themeColor="accent6"/>
          <w:sz w:val="32"/>
          <w:u w:val="single"/>
        </w:rPr>
        <w:lastRenderedPageBreak/>
        <w:t xml:space="preserve">Creativity and industrial innovation towards development </w:t>
      </w:r>
      <w:r w:rsidR="00596F92">
        <w:rPr>
          <w:rFonts w:ascii="Castellar" w:hAnsi="Castellar"/>
          <w:caps w:val="0"/>
          <w:color w:val="B5985A" w:themeColor="accent6"/>
          <w:sz w:val="32"/>
          <w:u w:val="single"/>
        </w:rPr>
        <w:t xml:space="preserve">of </w:t>
      </w:r>
      <w:r w:rsidR="00596F92" w:rsidRPr="00976825">
        <w:rPr>
          <w:rFonts w:ascii="Castellar" w:hAnsi="Castellar"/>
          <w:caps w:val="0"/>
          <w:color w:val="B5985A" w:themeColor="accent6"/>
          <w:sz w:val="32"/>
          <w:u w:val="single"/>
        </w:rPr>
        <w:t>industrial products</w:t>
      </w:r>
      <w:r w:rsidR="00596F92">
        <w:rPr>
          <w:rFonts w:ascii="Castellar" w:hAnsi="Castellar"/>
          <w:caps w:val="0"/>
          <w:color w:val="B5985A" w:themeColor="accent6"/>
          <w:sz w:val="32"/>
          <w:u w:val="single"/>
        </w:rPr>
        <w:t xml:space="preserve"> competitiveness</w:t>
      </w:r>
      <w:r w:rsidRPr="00976825">
        <w:rPr>
          <w:rFonts w:ascii="Castellar" w:hAnsi="Castellar"/>
          <w:caps w:val="0"/>
          <w:color w:val="B5985A" w:themeColor="accent6"/>
          <w:sz w:val="32"/>
          <w:u w:val="single"/>
        </w:rPr>
        <w:t xml:space="preserve"> </w:t>
      </w:r>
    </w:p>
    <w:p w:rsidR="00976825" w:rsidRDefault="00976825" w:rsidP="00976825">
      <w:pPr>
        <w:pStyle w:val="Heading1"/>
        <w:numPr>
          <w:ilvl w:val="0"/>
          <w:numId w:val="12"/>
        </w:numPr>
        <w:jc w:val="lowKashida"/>
        <w:rPr>
          <w:rFonts w:ascii="Sylfaen" w:hAnsi="Sylfaen"/>
        </w:rPr>
        <w:sectPr w:rsidR="00976825" w:rsidSect="00976825">
          <w:type w:val="continuous"/>
          <w:pgSz w:w="12240" w:h="15840"/>
          <w:pgMar w:top="1134" w:right="1134" w:bottom="567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976825" w:rsidRPr="00661DC0" w:rsidRDefault="00596F92" w:rsidP="00007571">
      <w:pPr>
        <w:pStyle w:val="Heading1"/>
        <w:numPr>
          <w:ilvl w:val="0"/>
          <w:numId w:val="12"/>
        </w:numPr>
        <w:rPr>
          <w:rFonts w:ascii="Castellar" w:hAnsi="Castellar"/>
        </w:rPr>
      </w:pPr>
      <w:r>
        <w:rPr>
          <w:rFonts w:ascii="Sylfaen" w:hAnsi="Sylfaen"/>
        </w:rPr>
        <w:lastRenderedPageBreak/>
        <w:t xml:space="preserve">Main </w:t>
      </w:r>
      <w:r w:rsidR="00976825" w:rsidRPr="00661DC0">
        <w:rPr>
          <w:rFonts w:ascii="Sylfaen" w:hAnsi="Sylfaen"/>
        </w:rPr>
        <w:t>Organizer</w:t>
      </w:r>
    </w:p>
    <w:p w:rsidR="00976825" w:rsidRPr="00661DC0" w:rsidRDefault="00976825" w:rsidP="00007571">
      <w:pPr>
        <w:ind w:firstLine="360"/>
        <w:rPr>
          <w:rFonts w:cstheme="majorBidi"/>
        </w:rPr>
      </w:pPr>
      <w:r>
        <w:rPr>
          <w:rFonts w:cstheme="majorBidi"/>
        </w:rPr>
        <w:t>Amman Chamber of Industry</w:t>
      </w:r>
    </w:p>
    <w:p w:rsidR="00976825" w:rsidRPr="00661DC0" w:rsidRDefault="00976825" w:rsidP="00007571">
      <w:pPr>
        <w:pStyle w:val="Heading1"/>
        <w:numPr>
          <w:ilvl w:val="0"/>
          <w:numId w:val="12"/>
        </w:numPr>
        <w:rPr>
          <w:rFonts w:ascii="Castellar" w:hAnsi="Castellar"/>
        </w:rPr>
      </w:pPr>
      <w:r>
        <w:rPr>
          <w:rFonts w:ascii="Castellar" w:hAnsi="Castellar"/>
        </w:rPr>
        <w:t>Date</w:t>
      </w:r>
    </w:p>
    <w:p w:rsidR="00976825" w:rsidRPr="00661DC0" w:rsidRDefault="00976825" w:rsidP="00007571">
      <w:pPr>
        <w:ind w:firstLine="360"/>
      </w:pPr>
      <w:r>
        <w:t>Aug</w:t>
      </w:r>
      <w:r w:rsidR="00596F92">
        <w:t>.</w:t>
      </w:r>
      <w:r>
        <w:t xml:space="preserve"> 15, 2018</w:t>
      </w:r>
    </w:p>
    <w:p w:rsidR="00976825" w:rsidRPr="00661DC0" w:rsidRDefault="00976825" w:rsidP="00007571">
      <w:pPr>
        <w:pStyle w:val="Heading1"/>
        <w:numPr>
          <w:ilvl w:val="0"/>
          <w:numId w:val="12"/>
        </w:numPr>
        <w:rPr>
          <w:rFonts w:ascii="Castellar" w:hAnsi="Castellar"/>
        </w:rPr>
      </w:pPr>
      <w:r>
        <w:rPr>
          <w:rFonts w:ascii="Castellar" w:hAnsi="Castellar"/>
        </w:rPr>
        <w:t>Location</w:t>
      </w:r>
    </w:p>
    <w:p w:rsidR="00976825" w:rsidRPr="00661DC0" w:rsidRDefault="00976825" w:rsidP="00007571">
      <w:pPr>
        <w:ind w:firstLine="360"/>
      </w:pPr>
      <w:r>
        <w:t>Amman Chamber of Industry</w:t>
      </w:r>
    </w:p>
    <w:p w:rsidR="00976825" w:rsidRDefault="00976825" w:rsidP="00007571">
      <w:pPr>
        <w:sectPr w:rsidR="00976825" w:rsidSect="00007571">
          <w:type w:val="continuous"/>
          <w:pgSz w:w="12240" w:h="15840"/>
          <w:pgMar w:top="1134" w:right="1134" w:bottom="567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BC0FEB" w:rsidRPr="00661DC0" w:rsidRDefault="00BC0FEB" w:rsidP="00007571">
      <w:pPr>
        <w:pStyle w:val="Heading1"/>
        <w:numPr>
          <w:ilvl w:val="0"/>
          <w:numId w:val="12"/>
        </w:numPr>
        <w:rPr>
          <w:rFonts w:ascii="Castellar" w:hAnsi="Castellar"/>
        </w:rPr>
      </w:pPr>
      <w:r w:rsidRPr="00661DC0">
        <w:rPr>
          <w:rFonts w:ascii="Castellar" w:hAnsi="Castellar"/>
        </w:rPr>
        <w:lastRenderedPageBreak/>
        <w:t>Main Topics: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642"/>
      </w:tblGrid>
      <w:tr w:rsidR="00480893" w:rsidRPr="00596F92" w:rsidTr="00480893">
        <w:trPr>
          <w:trHeight w:val="410"/>
          <w:jc w:val="center"/>
        </w:trPr>
        <w:tc>
          <w:tcPr>
            <w:tcW w:w="5240" w:type="dxa"/>
          </w:tcPr>
          <w:p w:rsidR="00480893" w:rsidRPr="00480893" w:rsidRDefault="00480893" w:rsidP="00480893">
            <w:pPr>
              <w:pStyle w:val="ListParagraph"/>
              <w:ind w:left="454"/>
              <w:jc w:val="center"/>
              <w:rPr>
                <w:b/>
                <w:bCs/>
                <w:sz w:val="28"/>
                <w:szCs w:val="24"/>
                <w:u w:val="single"/>
              </w:rPr>
            </w:pPr>
            <w:r w:rsidRPr="00480893">
              <w:rPr>
                <w:b/>
                <w:bCs/>
                <w:u w:val="single"/>
              </w:rPr>
              <w:t>Topic</w:t>
            </w:r>
          </w:p>
        </w:tc>
        <w:tc>
          <w:tcPr>
            <w:tcW w:w="3642" w:type="dxa"/>
          </w:tcPr>
          <w:p w:rsidR="00480893" w:rsidRPr="00480893" w:rsidRDefault="00480893" w:rsidP="00480893">
            <w:pPr>
              <w:jc w:val="center"/>
              <w:rPr>
                <w:b/>
                <w:bCs/>
                <w:u w:val="single"/>
              </w:rPr>
            </w:pPr>
            <w:r w:rsidRPr="00480893">
              <w:rPr>
                <w:b/>
                <w:bCs/>
                <w:u w:val="single"/>
              </w:rPr>
              <w:t>Speaker</w:t>
            </w:r>
          </w:p>
        </w:tc>
      </w:tr>
      <w:tr w:rsidR="00596F92" w:rsidRPr="00596F92" w:rsidTr="00480893">
        <w:trPr>
          <w:jc w:val="center"/>
        </w:trPr>
        <w:tc>
          <w:tcPr>
            <w:tcW w:w="5240" w:type="dxa"/>
          </w:tcPr>
          <w:p w:rsidR="00596F92" w:rsidRPr="00596F92" w:rsidRDefault="00596F92" w:rsidP="00480893">
            <w:pPr>
              <w:pStyle w:val="ListParagraph"/>
              <w:numPr>
                <w:ilvl w:val="0"/>
                <w:numId w:val="4"/>
              </w:numPr>
              <w:ind w:left="454"/>
              <w:jc w:val="lowKashida"/>
            </w:pPr>
            <w:r w:rsidRPr="00596F92">
              <w:t xml:space="preserve">The basics of industrial innovation and its importance </w:t>
            </w:r>
            <w:r>
              <w:t>to develop</w:t>
            </w:r>
            <w:r w:rsidRPr="00596F92">
              <w:t xml:space="preserve"> industrial products competitiveness.</w:t>
            </w:r>
          </w:p>
        </w:tc>
        <w:tc>
          <w:tcPr>
            <w:tcW w:w="3642" w:type="dxa"/>
          </w:tcPr>
          <w:p w:rsidR="00480893" w:rsidRDefault="00480893" w:rsidP="00480893">
            <w:pPr>
              <w:rPr>
                <w:sz w:val="20"/>
                <w:szCs w:val="18"/>
              </w:rPr>
            </w:pPr>
            <w:r w:rsidRPr="006E5DAF">
              <w:rPr>
                <w:sz w:val="20"/>
                <w:szCs w:val="18"/>
              </w:rPr>
              <w:t xml:space="preserve">Eng. Razan Alkhaza’leh- </w:t>
            </w:r>
          </w:p>
          <w:p w:rsidR="00596F92" w:rsidRPr="00596F92" w:rsidRDefault="007B4F4B" w:rsidP="00480893">
            <w:r>
              <w:rPr>
                <w:sz w:val="20"/>
                <w:szCs w:val="18"/>
              </w:rPr>
              <w:t xml:space="preserve">ACI/ </w:t>
            </w:r>
            <w:r w:rsidR="00480893" w:rsidRPr="006E5DAF">
              <w:rPr>
                <w:sz w:val="20"/>
                <w:szCs w:val="18"/>
              </w:rPr>
              <w:t>Head of Advisory and Technical Support Section</w:t>
            </w:r>
          </w:p>
        </w:tc>
      </w:tr>
      <w:tr w:rsidR="00480893" w:rsidRPr="00596F92" w:rsidTr="00480893">
        <w:trPr>
          <w:jc w:val="center"/>
        </w:trPr>
        <w:tc>
          <w:tcPr>
            <w:tcW w:w="5240" w:type="dxa"/>
          </w:tcPr>
          <w:p w:rsidR="00480893" w:rsidRPr="00596F92" w:rsidRDefault="00480893" w:rsidP="00480893">
            <w:pPr>
              <w:pStyle w:val="ListParagraph"/>
              <w:numPr>
                <w:ilvl w:val="0"/>
                <w:numId w:val="4"/>
              </w:numPr>
              <w:ind w:left="454"/>
              <w:jc w:val="lowKashida"/>
            </w:pPr>
            <w:r>
              <w:t>International experience and practices</w:t>
            </w:r>
            <w:r w:rsidRPr="00596F92">
              <w:t xml:space="preserve"> </w:t>
            </w:r>
            <w:r>
              <w:t>of develop</w:t>
            </w:r>
            <w:r w:rsidRPr="00596F92">
              <w:t xml:space="preserve"> the industrial innovation system.</w:t>
            </w:r>
          </w:p>
        </w:tc>
        <w:tc>
          <w:tcPr>
            <w:tcW w:w="3642" w:type="dxa"/>
          </w:tcPr>
          <w:p w:rsidR="00480893" w:rsidRDefault="00480893" w:rsidP="00480893">
            <w:pPr>
              <w:rPr>
                <w:sz w:val="20"/>
                <w:szCs w:val="18"/>
              </w:rPr>
            </w:pPr>
            <w:r w:rsidRPr="006E5DAF">
              <w:rPr>
                <w:sz w:val="20"/>
                <w:szCs w:val="18"/>
              </w:rPr>
              <w:t xml:space="preserve">Eng. </w:t>
            </w:r>
            <w:r>
              <w:rPr>
                <w:sz w:val="20"/>
                <w:szCs w:val="18"/>
              </w:rPr>
              <w:t>Bashar Qutaishat</w:t>
            </w:r>
            <w:r w:rsidRPr="006E5DAF">
              <w:rPr>
                <w:sz w:val="20"/>
                <w:szCs w:val="18"/>
              </w:rPr>
              <w:t xml:space="preserve">- </w:t>
            </w:r>
          </w:p>
          <w:p w:rsidR="00480893" w:rsidRPr="00596F92" w:rsidRDefault="007B4F4B" w:rsidP="00480893">
            <w:r>
              <w:rPr>
                <w:sz w:val="20"/>
                <w:szCs w:val="18"/>
              </w:rPr>
              <w:t xml:space="preserve">ACI/ </w:t>
            </w:r>
            <w:r w:rsidR="00480893">
              <w:rPr>
                <w:sz w:val="20"/>
                <w:szCs w:val="18"/>
              </w:rPr>
              <w:t xml:space="preserve">Eng. At </w:t>
            </w:r>
            <w:r w:rsidR="00480893" w:rsidRPr="006E5DAF">
              <w:rPr>
                <w:sz w:val="20"/>
                <w:szCs w:val="18"/>
              </w:rPr>
              <w:t xml:space="preserve"> Advisory and Technical Support Section</w:t>
            </w:r>
          </w:p>
        </w:tc>
      </w:tr>
      <w:tr w:rsidR="00480893" w:rsidRPr="00596F92" w:rsidTr="00480893">
        <w:trPr>
          <w:jc w:val="center"/>
        </w:trPr>
        <w:tc>
          <w:tcPr>
            <w:tcW w:w="5240" w:type="dxa"/>
          </w:tcPr>
          <w:p w:rsidR="00480893" w:rsidRPr="00596F92" w:rsidRDefault="00480893" w:rsidP="00480893">
            <w:pPr>
              <w:pStyle w:val="ListParagraph"/>
              <w:numPr>
                <w:ilvl w:val="0"/>
                <w:numId w:val="4"/>
              </w:numPr>
              <w:ind w:left="454"/>
              <w:jc w:val="lowKashida"/>
            </w:pPr>
            <w:r w:rsidRPr="00596F92">
              <w:t xml:space="preserve">Amman Chamber of Industry's programs </w:t>
            </w:r>
            <w:r>
              <w:t>of</w:t>
            </w:r>
            <w:r w:rsidRPr="00596F92">
              <w:t xml:space="preserve"> innovation and technology transfer.</w:t>
            </w:r>
          </w:p>
        </w:tc>
        <w:tc>
          <w:tcPr>
            <w:tcW w:w="3642" w:type="dxa"/>
          </w:tcPr>
          <w:p w:rsidR="00480893" w:rsidRDefault="00480893" w:rsidP="00480893">
            <w:pPr>
              <w:rPr>
                <w:sz w:val="20"/>
                <w:szCs w:val="18"/>
              </w:rPr>
            </w:pPr>
            <w:r w:rsidRPr="006E5DAF">
              <w:rPr>
                <w:sz w:val="20"/>
                <w:szCs w:val="18"/>
              </w:rPr>
              <w:t xml:space="preserve">Eng. Razan Alkhaza’leh- </w:t>
            </w:r>
          </w:p>
          <w:p w:rsidR="00480893" w:rsidRPr="00596F92" w:rsidRDefault="007B4F4B" w:rsidP="00480893">
            <w:r>
              <w:rPr>
                <w:sz w:val="20"/>
                <w:szCs w:val="18"/>
              </w:rPr>
              <w:t xml:space="preserve">ACI/ </w:t>
            </w:r>
            <w:r w:rsidR="00480893" w:rsidRPr="006E5DAF">
              <w:rPr>
                <w:sz w:val="20"/>
                <w:szCs w:val="18"/>
              </w:rPr>
              <w:t>Head of Advisory and Technical Support Section</w:t>
            </w:r>
          </w:p>
        </w:tc>
      </w:tr>
      <w:tr w:rsidR="00480893" w:rsidRPr="00596F92" w:rsidTr="00480893">
        <w:trPr>
          <w:jc w:val="center"/>
        </w:trPr>
        <w:tc>
          <w:tcPr>
            <w:tcW w:w="5240" w:type="dxa"/>
          </w:tcPr>
          <w:p w:rsidR="00480893" w:rsidRPr="00596F92" w:rsidRDefault="00480893" w:rsidP="00480893">
            <w:pPr>
              <w:pStyle w:val="ListParagraph"/>
              <w:numPr>
                <w:ilvl w:val="0"/>
                <w:numId w:val="4"/>
              </w:numPr>
              <w:ind w:left="454"/>
              <w:jc w:val="lowKashida"/>
            </w:pPr>
            <w:r w:rsidRPr="00596F92">
              <w:t xml:space="preserve">Services provided by several </w:t>
            </w:r>
            <w:r>
              <w:t>Organization</w:t>
            </w:r>
            <w:r w:rsidRPr="00596F92">
              <w:t xml:space="preserve"> </w:t>
            </w:r>
          </w:p>
        </w:tc>
        <w:tc>
          <w:tcPr>
            <w:tcW w:w="3642" w:type="dxa"/>
          </w:tcPr>
          <w:p w:rsidR="00480893" w:rsidRPr="00596F92" w:rsidRDefault="00480893" w:rsidP="00480893">
            <w:pPr>
              <w:ind w:left="720"/>
              <w:jc w:val="lowKashida"/>
            </w:pPr>
          </w:p>
        </w:tc>
      </w:tr>
      <w:tr w:rsidR="00480893" w:rsidRPr="00596F92" w:rsidTr="00480893">
        <w:trPr>
          <w:jc w:val="center"/>
        </w:trPr>
        <w:tc>
          <w:tcPr>
            <w:tcW w:w="5240" w:type="dxa"/>
          </w:tcPr>
          <w:p w:rsidR="00480893" w:rsidRPr="00596F92" w:rsidRDefault="00480893" w:rsidP="007B4F4B">
            <w:pPr>
              <w:pStyle w:val="ListParagraph"/>
              <w:numPr>
                <w:ilvl w:val="0"/>
                <w:numId w:val="4"/>
              </w:numPr>
              <w:ind w:left="885" w:hanging="479"/>
              <w:jc w:val="lowKashida"/>
            </w:pPr>
            <w:proofErr w:type="spellStart"/>
            <w:r w:rsidRPr="00596F92">
              <w:t>TechWorks</w:t>
            </w:r>
            <w:proofErr w:type="spellEnd"/>
            <w:r w:rsidRPr="00596F92">
              <w:t xml:space="preserve"> </w:t>
            </w:r>
            <w:r w:rsidR="007B4F4B">
              <w:t>and</w:t>
            </w:r>
            <w:r w:rsidRPr="00596F92">
              <w:t xml:space="preserve"> </w:t>
            </w:r>
            <w:r w:rsidRPr="00480893">
              <w:t>Al Hussein Technical University</w:t>
            </w:r>
            <w:r>
              <w:t xml:space="preserve"> (HTU)</w:t>
            </w:r>
          </w:p>
        </w:tc>
        <w:tc>
          <w:tcPr>
            <w:tcW w:w="3642" w:type="dxa"/>
          </w:tcPr>
          <w:p w:rsidR="00480893" w:rsidRPr="00480893" w:rsidRDefault="00480893" w:rsidP="00480893">
            <w:pPr>
              <w:jc w:val="lowKashida"/>
              <w:rPr>
                <w:sz w:val="20"/>
                <w:szCs w:val="18"/>
              </w:rPr>
            </w:pPr>
            <w:r w:rsidRPr="00480893">
              <w:rPr>
                <w:sz w:val="20"/>
                <w:szCs w:val="18"/>
              </w:rPr>
              <w:t xml:space="preserve">Dr. Wael </w:t>
            </w:r>
            <w:proofErr w:type="spellStart"/>
            <w:r w:rsidRPr="00480893">
              <w:rPr>
                <w:sz w:val="20"/>
                <w:szCs w:val="18"/>
              </w:rPr>
              <w:t>Al</w:t>
            </w:r>
            <w:r>
              <w:rPr>
                <w:sz w:val="20"/>
                <w:szCs w:val="18"/>
              </w:rPr>
              <w:t>M</w:t>
            </w:r>
            <w:r w:rsidRPr="00480893">
              <w:rPr>
                <w:sz w:val="20"/>
                <w:szCs w:val="18"/>
              </w:rPr>
              <w:t>asarwe</w:t>
            </w:r>
            <w:proofErr w:type="spellEnd"/>
          </w:p>
        </w:tc>
      </w:tr>
      <w:tr w:rsidR="00480893" w:rsidRPr="00596F92" w:rsidTr="00480893">
        <w:trPr>
          <w:jc w:val="center"/>
        </w:trPr>
        <w:tc>
          <w:tcPr>
            <w:tcW w:w="5240" w:type="dxa"/>
          </w:tcPr>
          <w:p w:rsidR="00480893" w:rsidRPr="00596F92" w:rsidRDefault="00480893" w:rsidP="00480893">
            <w:pPr>
              <w:pStyle w:val="ListParagraph"/>
              <w:numPr>
                <w:ilvl w:val="0"/>
                <w:numId w:val="4"/>
              </w:numPr>
              <w:ind w:left="885" w:hanging="479"/>
              <w:jc w:val="lowKashida"/>
            </w:pPr>
            <w:r w:rsidRPr="00480893">
              <w:t xml:space="preserve">Center of Excellence </w:t>
            </w:r>
            <w:bookmarkStart w:id="0" w:name="_GoBack"/>
            <w:bookmarkEnd w:id="0"/>
            <w:r w:rsidRPr="00480893">
              <w:t>for Innovative Projects</w:t>
            </w:r>
            <w:r>
              <w:t xml:space="preserve"> - </w:t>
            </w:r>
            <w:r w:rsidRPr="00480893">
              <w:t>Jordan University of Science and Technology</w:t>
            </w:r>
            <w:r>
              <w:t xml:space="preserve"> (JUST)</w:t>
            </w:r>
          </w:p>
        </w:tc>
        <w:tc>
          <w:tcPr>
            <w:tcW w:w="3642" w:type="dxa"/>
          </w:tcPr>
          <w:p w:rsidR="00480893" w:rsidRPr="00480893" w:rsidRDefault="00480893" w:rsidP="00480893">
            <w:pPr>
              <w:rPr>
                <w:sz w:val="20"/>
                <w:szCs w:val="18"/>
              </w:rPr>
            </w:pPr>
            <w:r w:rsidRPr="00480893">
              <w:rPr>
                <w:sz w:val="20"/>
                <w:szCs w:val="18"/>
              </w:rPr>
              <w:t>Dr. Fahed Awad</w:t>
            </w:r>
            <w:r>
              <w:rPr>
                <w:sz w:val="20"/>
                <w:szCs w:val="18"/>
              </w:rPr>
              <w:t xml:space="preserve"> - </w:t>
            </w:r>
            <w:r w:rsidRPr="00480893">
              <w:rPr>
                <w:sz w:val="20"/>
                <w:szCs w:val="18"/>
              </w:rPr>
              <w:t>Director of the Center of Excellence for Innovative Projects</w:t>
            </w:r>
          </w:p>
        </w:tc>
      </w:tr>
      <w:tr w:rsidR="00480893" w:rsidRPr="00596F92" w:rsidTr="00480893">
        <w:trPr>
          <w:jc w:val="center"/>
        </w:trPr>
        <w:tc>
          <w:tcPr>
            <w:tcW w:w="5240" w:type="dxa"/>
          </w:tcPr>
          <w:p w:rsidR="00480893" w:rsidRPr="00596F92" w:rsidRDefault="00480893" w:rsidP="00480893">
            <w:pPr>
              <w:pStyle w:val="ListParagraph"/>
              <w:numPr>
                <w:ilvl w:val="0"/>
                <w:numId w:val="4"/>
              </w:numPr>
              <w:ind w:left="885" w:hanging="479"/>
              <w:jc w:val="lowKashida"/>
            </w:pPr>
            <w:r w:rsidRPr="00596F92">
              <w:t xml:space="preserve">Applied </w:t>
            </w:r>
            <w:r>
              <w:t>S</w:t>
            </w:r>
            <w:r w:rsidRPr="00596F92">
              <w:t xml:space="preserve">cientific </w:t>
            </w:r>
            <w:r>
              <w:t>R</w:t>
            </w:r>
            <w:r w:rsidRPr="00596F92">
              <w:t xml:space="preserve">esearch </w:t>
            </w:r>
            <w:r>
              <w:t>F</w:t>
            </w:r>
            <w:r w:rsidRPr="00596F92">
              <w:t>und (ASRF)</w:t>
            </w:r>
          </w:p>
        </w:tc>
        <w:tc>
          <w:tcPr>
            <w:tcW w:w="3642" w:type="dxa"/>
          </w:tcPr>
          <w:p w:rsidR="00480893" w:rsidRPr="00596F92" w:rsidRDefault="00480893" w:rsidP="00480893">
            <w:pPr>
              <w:jc w:val="lowKashida"/>
            </w:pPr>
            <w:r w:rsidRPr="006E5DAF">
              <w:rPr>
                <w:sz w:val="20"/>
                <w:szCs w:val="18"/>
              </w:rPr>
              <w:t xml:space="preserve">Dr. Penelope </w:t>
            </w:r>
            <w:proofErr w:type="spellStart"/>
            <w:r w:rsidRPr="006E5DAF">
              <w:rPr>
                <w:sz w:val="20"/>
                <w:szCs w:val="18"/>
              </w:rPr>
              <w:t>Shihab</w:t>
            </w:r>
            <w:proofErr w:type="spellEnd"/>
            <w:r w:rsidRPr="006E5DAF">
              <w:rPr>
                <w:sz w:val="20"/>
                <w:szCs w:val="18"/>
              </w:rPr>
              <w:t xml:space="preserve"> – ASRF CEO</w:t>
            </w:r>
          </w:p>
        </w:tc>
      </w:tr>
    </w:tbl>
    <w:p w:rsidR="00BC0FEB" w:rsidRPr="00661DC0" w:rsidRDefault="00BC0FEB" w:rsidP="00007571">
      <w:pPr>
        <w:pStyle w:val="Heading1"/>
        <w:numPr>
          <w:ilvl w:val="0"/>
          <w:numId w:val="12"/>
        </w:numPr>
        <w:rPr>
          <w:rFonts w:ascii="Castellar" w:hAnsi="Castellar"/>
        </w:rPr>
      </w:pPr>
      <w:r w:rsidRPr="00661DC0">
        <w:rPr>
          <w:rFonts w:ascii="Castellar" w:hAnsi="Castellar"/>
        </w:rPr>
        <w:t>Participants:</w:t>
      </w:r>
    </w:p>
    <w:p w:rsidR="00BC0FEB" w:rsidRPr="00661DC0" w:rsidRDefault="00007571" w:rsidP="00920CAE">
      <w:pPr>
        <w:ind w:firstLine="360"/>
        <w:jc w:val="lowKashida"/>
      </w:pPr>
      <w:proofErr w:type="gramStart"/>
      <w:r>
        <w:t>37</w:t>
      </w:r>
      <w:proofErr w:type="gramEnd"/>
      <w:r>
        <w:t xml:space="preserve"> Participants from </w:t>
      </w:r>
      <w:r w:rsidR="00920CAE">
        <w:t>the industrial sector</w:t>
      </w:r>
      <w:r>
        <w:t xml:space="preserve"> </w:t>
      </w:r>
      <w:r w:rsidR="00920CAE">
        <w:t>and</w:t>
      </w:r>
      <w:r>
        <w:t xml:space="preserve"> INVENT </w:t>
      </w:r>
      <w:r w:rsidR="00920CAE">
        <w:t>partners.</w:t>
      </w:r>
    </w:p>
    <w:p w:rsidR="00BC0FEB" w:rsidRPr="00661DC0" w:rsidRDefault="00BC0FEB" w:rsidP="00007571">
      <w:pPr>
        <w:pStyle w:val="Heading1"/>
        <w:numPr>
          <w:ilvl w:val="0"/>
          <w:numId w:val="12"/>
        </w:numPr>
        <w:rPr>
          <w:rFonts w:ascii="Castellar" w:hAnsi="Castellar"/>
        </w:rPr>
      </w:pPr>
      <w:r w:rsidRPr="00661DC0">
        <w:rPr>
          <w:rFonts w:ascii="Castellar" w:hAnsi="Castellar"/>
        </w:rPr>
        <w:t>Outcomes:</w:t>
      </w:r>
    </w:p>
    <w:p w:rsidR="00BC0FEB" w:rsidRDefault="00007571" w:rsidP="00920CAE">
      <w:pPr>
        <w:pStyle w:val="ListParagraph"/>
        <w:numPr>
          <w:ilvl w:val="0"/>
          <w:numId w:val="14"/>
        </w:numPr>
        <w:jc w:val="lowKashida"/>
      </w:pPr>
      <w:r>
        <w:t>Increase awareness</w:t>
      </w:r>
      <w:r w:rsidR="00920CAE">
        <w:t xml:space="preserve"> about innovation</w:t>
      </w:r>
    </w:p>
    <w:p w:rsidR="00007571" w:rsidRDefault="00007571" w:rsidP="00007571">
      <w:pPr>
        <w:pStyle w:val="ListParagraph"/>
        <w:numPr>
          <w:ilvl w:val="0"/>
          <w:numId w:val="14"/>
        </w:numPr>
        <w:jc w:val="lowKashida"/>
      </w:pPr>
      <w:r>
        <w:t>Promote ACI innovation program</w:t>
      </w:r>
      <w:r w:rsidR="00920CAE">
        <w:t>s and activities</w:t>
      </w:r>
    </w:p>
    <w:p w:rsidR="00007571" w:rsidRPr="00661DC0" w:rsidRDefault="00920CAE" w:rsidP="00571208">
      <w:pPr>
        <w:pStyle w:val="ListParagraph"/>
        <w:numPr>
          <w:ilvl w:val="0"/>
          <w:numId w:val="14"/>
        </w:numPr>
        <w:jc w:val="lowKashida"/>
      </w:pPr>
      <w:r>
        <w:t>Promote services provide by INVENT partners and other specialized organization.</w:t>
      </w:r>
    </w:p>
    <w:p w:rsidR="00661DC0" w:rsidRPr="00661DC0" w:rsidRDefault="00661DC0" w:rsidP="00976825">
      <w:pPr>
        <w:jc w:val="lowKashida"/>
      </w:pPr>
    </w:p>
    <w:sectPr w:rsidR="00661DC0" w:rsidRPr="00661DC0" w:rsidSect="00976825">
      <w:type w:val="continuous"/>
      <w:pgSz w:w="12240" w:h="15840"/>
      <w:pgMar w:top="1134" w:right="1134" w:bottom="567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53" w:rsidRDefault="00FA4653" w:rsidP="00661DC0">
      <w:pPr>
        <w:spacing w:after="0" w:line="240" w:lineRule="auto"/>
      </w:pPr>
      <w:r>
        <w:separator/>
      </w:r>
    </w:p>
  </w:endnote>
  <w:endnote w:type="continuationSeparator" w:id="0">
    <w:p w:rsidR="00FA4653" w:rsidRDefault="00FA4653" w:rsidP="0066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8650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E02" w:rsidRDefault="00284E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B4F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B4F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84E02" w:rsidRDefault="00284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53" w:rsidRDefault="00FA4653" w:rsidP="00661DC0">
      <w:pPr>
        <w:spacing w:after="0" w:line="240" w:lineRule="auto"/>
      </w:pPr>
      <w:r>
        <w:separator/>
      </w:r>
    </w:p>
  </w:footnote>
  <w:footnote w:type="continuationSeparator" w:id="0">
    <w:p w:rsidR="00FA4653" w:rsidRDefault="00FA4653" w:rsidP="0066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102"/>
      <w:gridCol w:w="3138"/>
    </w:tblGrid>
    <w:tr w:rsidR="00FA4653" w:rsidTr="00976825">
      <w:tc>
        <w:tcPr>
          <w:tcW w:w="3320" w:type="dxa"/>
        </w:tcPr>
        <w:p w:rsidR="00FA4653" w:rsidRDefault="00FA4653" w:rsidP="00661DC0">
          <w:pPr>
            <w:pStyle w:val="Head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0685EA" wp14:editId="1E4C1C87">
                <wp:simplePos x="0" y="0"/>
                <wp:positionH relativeFrom="margin">
                  <wp:posOffset>-64770</wp:posOffset>
                </wp:positionH>
                <wp:positionV relativeFrom="paragraph">
                  <wp:posOffset>0</wp:posOffset>
                </wp:positionV>
                <wp:extent cx="819150" cy="60960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21" w:type="dxa"/>
        </w:tcPr>
        <w:p w:rsidR="00FA4653" w:rsidRDefault="00FA4653" w:rsidP="00661DC0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68EF3B8F" wp14:editId="3CCCD8F5">
                <wp:extent cx="704670" cy="679046"/>
                <wp:effectExtent l="0" t="0" r="635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CI 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613" cy="691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</w:tcPr>
        <w:p w:rsidR="00FA4653" w:rsidRDefault="00FA4653" w:rsidP="00661DC0">
          <w:pPr>
            <w:pStyle w:val="Header"/>
            <w:jc w:val="right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9ABFA16" wp14:editId="75A5D19D">
                <wp:extent cx="904875" cy="609600"/>
                <wp:effectExtent l="0" t="0" r="9525" b="0"/>
                <wp:docPr id="5" name="Picture 5" descr="E:\erasmus\invent LOGO 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:\erasmus\invent LOGO 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4653" w:rsidRDefault="00FA4653" w:rsidP="00661DC0">
    <w:pPr>
      <w:pStyle w:val="Title"/>
      <w:jc w:val="center"/>
      <w:rPr>
        <w:rFonts w:ascii="Times New Roman" w:hAnsi="Times New Roman" w:cs="Times New Roman"/>
        <w:b/>
        <w:bCs/>
        <w:sz w:val="36"/>
        <w:szCs w:val="36"/>
        <w:lang w:bidi="ar-JO"/>
      </w:rPr>
    </w:pPr>
    <w:r w:rsidRPr="00976825">
      <w:rPr>
        <w:rFonts w:ascii="Times New Roman" w:hAnsi="Times New Roman" w:cs="Times New Roman"/>
        <w:b/>
        <w:bCs/>
        <w:sz w:val="36"/>
        <w:szCs w:val="36"/>
        <w:lang w:bidi="ar-JO"/>
      </w:rPr>
      <w:t>Amman Chamber of Industry Achievement -INVENT Project</w:t>
    </w:r>
  </w:p>
  <w:p w:rsidR="00FA4653" w:rsidRPr="00976825" w:rsidRDefault="00FA4653" w:rsidP="00976825">
    <w:pPr>
      <w:rPr>
        <w:lang w:bidi="ar-JO"/>
      </w:rPr>
    </w:pPr>
    <w:r>
      <w:rPr>
        <w:lang w:bidi="ar-JO"/>
      </w:rPr>
      <w:t>Prepared by: Eng. Razan Alkhaza’leh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102"/>
      <w:gridCol w:w="3138"/>
    </w:tblGrid>
    <w:tr w:rsidR="00FA4653" w:rsidTr="00976825">
      <w:tc>
        <w:tcPr>
          <w:tcW w:w="3320" w:type="dxa"/>
        </w:tcPr>
        <w:p w:rsidR="00FA4653" w:rsidRDefault="00FA4653" w:rsidP="00661DC0">
          <w:pPr>
            <w:pStyle w:val="Head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689DC22" wp14:editId="51CEEF93">
                <wp:simplePos x="0" y="0"/>
                <wp:positionH relativeFrom="margin">
                  <wp:posOffset>-64770</wp:posOffset>
                </wp:positionH>
                <wp:positionV relativeFrom="paragraph">
                  <wp:posOffset>0</wp:posOffset>
                </wp:positionV>
                <wp:extent cx="819150" cy="609600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21" w:type="dxa"/>
        </w:tcPr>
        <w:p w:rsidR="00FA4653" w:rsidRDefault="00FA4653" w:rsidP="00661DC0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0AC9B179" wp14:editId="76AA24FA">
                <wp:extent cx="704670" cy="679046"/>
                <wp:effectExtent l="0" t="0" r="635" b="698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CI 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613" cy="691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</w:tcPr>
        <w:p w:rsidR="00FA4653" w:rsidRDefault="00FA4653" w:rsidP="00661DC0">
          <w:pPr>
            <w:pStyle w:val="Header"/>
            <w:jc w:val="right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8598999" wp14:editId="1E009950">
                <wp:extent cx="904875" cy="609600"/>
                <wp:effectExtent l="0" t="0" r="9525" b="0"/>
                <wp:docPr id="9" name="Picture 9" descr="E:\erasmus\invent LOGO 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:\erasmus\invent LOGO 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4653" w:rsidRPr="00976825" w:rsidRDefault="00FA4653" w:rsidP="00661DC0">
    <w:pPr>
      <w:pStyle w:val="Title"/>
      <w:jc w:val="center"/>
      <w:rPr>
        <w:rFonts w:ascii="Times New Roman" w:hAnsi="Times New Roman" w:cs="Times New Roman"/>
        <w:b/>
        <w:bCs/>
        <w:sz w:val="36"/>
        <w:szCs w:val="36"/>
        <w:lang w:bidi="ar-JO"/>
      </w:rPr>
    </w:pPr>
    <w:r w:rsidRPr="00976825">
      <w:rPr>
        <w:rFonts w:ascii="Times New Roman" w:hAnsi="Times New Roman" w:cs="Times New Roman"/>
        <w:b/>
        <w:bCs/>
        <w:sz w:val="36"/>
        <w:szCs w:val="36"/>
        <w:lang w:bidi="ar-JO"/>
      </w:rPr>
      <w:t>Amman Chamber of Industry Achievement -INVENT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563B"/>
    <w:multiLevelType w:val="hybridMultilevel"/>
    <w:tmpl w:val="273ED30E"/>
    <w:lvl w:ilvl="0" w:tplc="BAAE5E4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42BAC"/>
    <w:multiLevelType w:val="hybridMultilevel"/>
    <w:tmpl w:val="77686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29BF"/>
    <w:multiLevelType w:val="hybridMultilevel"/>
    <w:tmpl w:val="DCC29A6A"/>
    <w:lvl w:ilvl="0" w:tplc="EF88E3D2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59A674D"/>
    <w:multiLevelType w:val="hybridMultilevel"/>
    <w:tmpl w:val="1714D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6F89"/>
    <w:multiLevelType w:val="hybridMultilevel"/>
    <w:tmpl w:val="F7A29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43D4"/>
    <w:multiLevelType w:val="hybridMultilevel"/>
    <w:tmpl w:val="1714D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A27E0"/>
    <w:multiLevelType w:val="hybridMultilevel"/>
    <w:tmpl w:val="FC562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627B49"/>
    <w:multiLevelType w:val="hybridMultilevel"/>
    <w:tmpl w:val="C73E4D74"/>
    <w:lvl w:ilvl="0" w:tplc="EF88E3D2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FE2FBC"/>
    <w:multiLevelType w:val="hybridMultilevel"/>
    <w:tmpl w:val="FD44D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74D72"/>
    <w:multiLevelType w:val="hybridMultilevel"/>
    <w:tmpl w:val="9DCAD4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4B58EC"/>
    <w:multiLevelType w:val="hybridMultilevel"/>
    <w:tmpl w:val="07B4F60A"/>
    <w:lvl w:ilvl="0" w:tplc="A880B7C6">
      <w:start w:val="1"/>
      <w:numFmt w:val="decimal"/>
      <w:lvlText w:val="%1)"/>
      <w:lvlJc w:val="left"/>
      <w:pPr>
        <w:ind w:left="720" w:hanging="360"/>
      </w:pPr>
      <w:rPr>
        <w:rFonts w:hint="default"/>
        <w:color w:val="B5985A" w:themeColor="background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E47A5"/>
    <w:multiLevelType w:val="hybridMultilevel"/>
    <w:tmpl w:val="1714D452"/>
    <w:lvl w:ilvl="0" w:tplc="0409000F">
      <w:start w:val="1"/>
      <w:numFmt w:val="decimal"/>
      <w:lvlText w:val="%1."/>
      <w:lvlJc w:val="left"/>
      <w:pPr>
        <w:ind w:left="-4254" w:hanging="360"/>
      </w:pPr>
    </w:lvl>
    <w:lvl w:ilvl="1" w:tplc="04090019">
      <w:start w:val="1"/>
      <w:numFmt w:val="lowerLetter"/>
      <w:lvlText w:val="%2."/>
      <w:lvlJc w:val="left"/>
      <w:pPr>
        <w:ind w:left="-3600" w:hanging="360"/>
      </w:pPr>
    </w:lvl>
    <w:lvl w:ilvl="2" w:tplc="0409001B">
      <w:start w:val="1"/>
      <w:numFmt w:val="lowerRoman"/>
      <w:lvlText w:val="%3."/>
      <w:lvlJc w:val="right"/>
      <w:pPr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12">
    <w:nsid w:val="676D19A6"/>
    <w:multiLevelType w:val="hybridMultilevel"/>
    <w:tmpl w:val="32E00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907A8C"/>
    <w:multiLevelType w:val="hybridMultilevel"/>
    <w:tmpl w:val="622810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A36897"/>
    <w:multiLevelType w:val="hybridMultilevel"/>
    <w:tmpl w:val="D076B3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1"/>
  </w:num>
  <w:num w:numId="12">
    <w:abstractNumId w:val="3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C0"/>
    <w:rsid w:val="00001687"/>
    <w:rsid w:val="00007571"/>
    <w:rsid w:val="00284E02"/>
    <w:rsid w:val="00480893"/>
    <w:rsid w:val="00596F92"/>
    <w:rsid w:val="005F3AF3"/>
    <w:rsid w:val="00661DC0"/>
    <w:rsid w:val="006E5DAF"/>
    <w:rsid w:val="007B4F4B"/>
    <w:rsid w:val="0090161D"/>
    <w:rsid w:val="00920CAE"/>
    <w:rsid w:val="00976825"/>
    <w:rsid w:val="009B563C"/>
    <w:rsid w:val="00B949E0"/>
    <w:rsid w:val="00BC0FEB"/>
    <w:rsid w:val="00E2608C"/>
    <w:rsid w:val="00E605FE"/>
    <w:rsid w:val="00E74FF5"/>
    <w:rsid w:val="00F3393B"/>
    <w:rsid w:val="00F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B4E8AD7-AF2A-4BFD-8159-BA4CF83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825"/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FEB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9A0000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FEB"/>
    <w:pPr>
      <w:keepNext/>
      <w:keepLines/>
      <w:spacing w:before="40" w:after="0"/>
      <w:outlineLvl w:val="1"/>
    </w:pPr>
    <w:rPr>
      <w:rFonts w:eastAsiaTheme="majorEastAsia" w:cstheme="majorBidi"/>
      <w:b/>
      <w:color w:val="8D7654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DC0"/>
  </w:style>
  <w:style w:type="paragraph" w:styleId="Footer">
    <w:name w:val="footer"/>
    <w:basedOn w:val="Normal"/>
    <w:link w:val="FooterChar"/>
    <w:uiPriority w:val="99"/>
    <w:unhideWhenUsed/>
    <w:rsid w:val="00661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DC0"/>
  </w:style>
  <w:style w:type="table" w:styleId="TableGrid">
    <w:name w:val="Table Grid"/>
    <w:basedOn w:val="TableNormal"/>
    <w:uiPriority w:val="59"/>
    <w:rsid w:val="00661D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61D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C0FEB"/>
    <w:rPr>
      <w:rFonts w:asciiTheme="majorBidi" w:eastAsiaTheme="majorEastAsia" w:hAnsiTheme="majorBidi" w:cstheme="majorBidi"/>
      <w:b/>
      <w:caps/>
      <w:color w:val="9A0000" w:themeColor="accent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FEB"/>
    <w:rPr>
      <w:rFonts w:asciiTheme="majorBidi" w:eastAsiaTheme="majorEastAsia" w:hAnsiTheme="majorBidi" w:cstheme="majorBidi"/>
      <w:b/>
      <w:color w:val="8D7654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BC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23232"/>
      </a:dk2>
      <a:lt2>
        <a:srgbClr val="B5985A"/>
      </a:lt2>
      <a:accent1>
        <a:srgbClr val="B19C7D"/>
      </a:accent1>
      <a:accent2>
        <a:srgbClr val="B27D49"/>
      </a:accent2>
      <a:accent3>
        <a:srgbClr val="6B9F25"/>
      </a:accent3>
      <a:accent4>
        <a:srgbClr val="9A0000"/>
      </a:accent4>
      <a:accent5>
        <a:srgbClr val="7F5F52"/>
      </a:accent5>
      <a:accent6>
        <a:srgbClr val="B5985A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8EFB6-F139-47D1-996A-527234AC1E29}"/>
</file>

<file path=customXml/itemProps2.xml><?xml version="1.0" encoding="utf-8"?>
<ds:datastoreItem xmlns:ds="http://schemas.openxmlformats.org/officeDocument/2006/customXml" ds:itemID="{790A5A50-5801-4F93-9AF1-656B8BEE3943}"/>
</file>

<file path=customXml/itemProps3.xml><?xml version="1.0" encoding="utf-8"?>
<ds:datastoreItem xmlns:ds="http://schemas.openxmlformats.org/officeDocument/2006/customXml" ds:itemID="{9267B3B9-E4B1-47B3-9B51-B35DC69AF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Al Khaza'aleh</dc:creator>
  <cp:keywords/>
  <dc:description/>
  <cp:lastModifiedBy>Razan Al Khaza'aleh</cp:lastModifiedBy>
  <cp:revision>17</cp:revision>
  <dcterms:created xsi:type="dcterms:W3CDTF">2018-09-01T08:05:00Z</dcterms:created>
  <dcterms:modified xsi:type="dcterms:W3CDTF">2018-09-12T07:17:00Z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